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A67" w:rsidRPr="00643B5B" w:rsidRDefault="000542EF" w:rsidP="00683A67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bookmarkStart w:id="0" w:name="_GoBack"/>
      <w:r w:rsidRPr="000542EF">
        <w:rPr>
          <w:rFonts w:ascii="Times New Roman" w:eastAsia="Times New Roman" w:hAnsi="Times New Roman" w:cs="Times New Roman"/>
          <w:b/>
          <w:sz w:val="28"/>
          <w:szCs w:val="24"/>
        </w:rPr>
        <w:t xml:space="preserve">Аннотация к рабочей программе </w:t>
      </w:r>
      <w:r w:rsidR="00683A67" w:rsidRPr="00643B5B">
        <w:rPr>
          <w:rFonts w:ascii="Times New Roman" w:eastAsia="MS Mincho" w:hAnsi="Times New Roman" w:cs="Times New Roman"/>
          <w:b/>
          <w:sz w:val="28"/>
          <w:szCs w:val="28"/>
        </w:rPr>
        <w:t>ПРОФЕССИОНАЛЬНОГО МОДУЛЯ</w:t>
      </w:r>
    </w:p>
    <w:p w:rsidR="00683A67" w:rsidRPr="00683A67" w:rsidRDefault="00683A67" w:rsidP="00683A67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683A67">
        <w:rPr>
          <w:rFonts w:ascii="Times New Roman" w:eastAsia="MS Mincho" w:hAnsi="Times New Roman" w:cs="Times New Roman"/>
          <w:b/>
          <w:sz w:val="28"/>
          <w:szCs w:val="24"/>
        </w:rPr>
        <w:t>ПМ 02. Приготовление, оформление и подготовка к реализации горячих блюд, кулинарных изделий, закусок разнообразного ассортимента</w:t>
      </w:r>
      <w:bookmarkEnd w:id="0"/>
    </w:p>
    <w:p w:rsidR="00B8611C" w:rsidRPr="00B8611C" w:rsidRDefault="00B8611C" w:rsidP="00B8611C">
      <w:pPr>
        <w:spacing w:after="0" w:line="240" w:lineRule="auto"/>
        <w:ind w:left="714" w:hanging="357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B8611C">
        <w:rPr>
          <w:rFonts w:ascii="Times New Roman" w:eastAsia="Times New Roman" w:hAnsi="Times New Roman" w:cs="Times New Roman"/>
          <w:b/>
          <w:sz w:val="28"/>
          <w:szCs w:val="24"/>
        </w:rPr>
        <w:t>43.01.09 Повар, кондитер</w:t>
      </w:r>
    </w:p>
    <w:p w:rsidR="00683A67" w:rsidRPr="000927F9" w:rsidRDefault="00683A67" w:rsidP="00683A67">
      <w:pPr>
        <w:spacing w:after="0" w:line="240" w:lineRule="auto"/>
        <w:ind w:left="284" w:hanging="357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0927F9">
        <w:rPr>
          <w:rFonts w:ascii="Times New Roman" w:eastAsia="MS Mincho" w:hAnsi="Times New Roman" w:cs="Times New Roman"/>
          <w:b/>
          <w:sz w:val="24"/>
          <w:szCs w:val="24"/>
        </w:rPr>
        <w:t xml:space="preserve">1. ОБЩАЯ ХАРАКТЕРИСТИКА ПРИМЕРНОЙ РАБОЧЕЙ ПРОГРАММЫ </w:t>
      </w:r>
    </w:p>
    <w:p w:rsidR="00683A67" w:rsidRDefault="00683A67" w:rsidP="00683A67">
      <w:pPr>
        <w:spacing w:after="0" w:line="240" w:lineRule="auto"/>
        <w:ind w:left="284" w:hanging="357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0927F9">
        <w:rPr>
          <w:rFonts w:ascii="Times New Roman" w:eastAsia="MS Mincho" w:hAnsi="Times New Roman" w:cs="Times New Roman"/>
          <w:b/>
          <w:sz w:val="24"/>
          <w:szCs w:val="24"/>
        </w:rPr>
        <w:t>ПРОФЕССИОНАЛЬНОГО МОДУЛЯ</w:t>
      </w:r>
    </w:p>
    <w:p w:rsidR="005945E7" w:rsidRDefault="005945E7" w:rsidP="005945E7">
      <w:pPr>
        <w:spacing w:after="0" w:line="240" w:lineRule="auto"/>
        <w:ind w:left="284" w:hanging="357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945E7" w:rsidRPr="005945E7" w:rsidRDefault="005945E7" w:rsidP="005945E7">
      <w:pPr>
        <w:spacing w:after="0" w:line="240" w:lineRule="auto"/>
        <w:ind w:left="284" w:hanging="357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5945E7">
        <w:rPr>
          <w:rFonts w:ascii="Times New Roman" w:eastAsia="MS Mincho" w:hAnsi="Times New Roman" w:cs="Times New Roman"/>
          <w:b/>
          <w:sz w:val="24"/>
          <w:szCs w:val="24"/>
        </w:rPr>
        <w:t>1.1. Область применения программы</w:t>
      </w:r>
    </w:p>
    <w:p w:rsidR="009271B4" w:rsidRPr="005945E7" w:rsidRDefault="005945E7" w:rsidP="005945E7">
      <w:pPr>
        <w:spacing w:after="0" w:line="240" w:lineRule="auto"/>
        <w:ind w:left="284" w:hanging="35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945E7">
        <w:rPr>
          <w:rFonts w:ascii="Times New Roman" w:eastAsia="MS Mincho" w:hAnsi="Times New Roman" w:cs="Times New Roman"/>
          <w:sz w:val="24"/>
          <w:szCs w:val="24"/>
        </w:rPr>
        <w:t>Примерная программа профессионального модуля является частью примерной основ-ной образовательной программы в соответствии с ФГОС СПО по профессии  43.01.09 Повар, кондитер</w:t>
      </w:r>
    </w:p>
    <w:p w:rsidR="00683A67" w:rsidRPr="00683A67" w:rsidRDefault="00683A67" w:rsidP="00683A67">
      <w:pPr>
        <w:spacing w:after="0" w:line="240" w:lineRule="auto"/>
        <w:ind w:left="284" w:hanging="357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683A67" w:rsidRPr="00683A67" w:rsidRDefault="005951BD" w:rsidP="005951BD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</w:rPr>
      </w:pPr>
      <w:r>
        <w:rPr>
          <w:rFonts w:ascii="Times New Roman" w:eastAsia="MS Mincho" w:hAnsi="Times New Roman" w:cs="Times New Roman"/>
          <w:b/>
          <w:i/>
          <w:sz w:val="24"/>
          <w:szCs w:val="24"/>
        </w:rPr>
        <w:t>1.2.</w:t>
      </w:r>
      <w:r w:rsidR="00683A67" w:rsidRPr="00683A67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Цель и планируемые результаты освоения профессионального модуля </w:t>
      </w:r>
    </w:p>
    <w:p w:rsidR="00683A67" w:rsidRPr="00683A67" w:rsidRDefault="00683A67" w:rsidP="00683A67">
      <w:pPr>
        <w:spacing w:after="0" w:line="240" w:lineRule="auto"/>
        <w:ind w:left="426"/>
        <w:jc w:val="both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683A67" w:rsidRPr="00980392" w:rsidRDefault="00683A67" w:rsidP="00683A67">
      <w:pPr>
        <w:spacing w:after="0" w:line="240" w:lineRule="auto"/>
        <w:ind w:left="426"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80392">
        <w:rPr>
          <w:rFonts w:ascii="Times New Roman" w:eastAsia="MS Mincho" w:hAnsi="Times New Roman" w:cs="Times New Roman"/>
          <w:sz w:val="24"/>
          <w:szCs w:val="24"/>
        </w:rPr>
        <w:t>В результате изучения профессионального модуля студент должен освоить вид профессиональной деятельности Приготовление, оформление и подготовка к реализации горячих блюд, кулинарных изделий, закусок разнообразного ассортимента и соответствующие ему общие и профессиональные компетенции:</w:t>
      </w:r>
    </w:p>
    <w:p w:rsidR="00683A67" w:rsidRPr="00683A67" w:rsidRDefault="00683A67" w:rsidP="00683A67">
      <w:pPr>
        <w:spacing w:after="0" w:line="240" w:lineRule="auto"/>
        <w:ind w:left="426" w:firstLine="709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</w:p>
    <w:p w:rsidR="00683A67" w:rsidRPr="00980392" w:rsidRDefault="005951BD" w:rsidP="005951BD">
      <w:pPr>
        <w:spacing w:after="0" w:line="240" w:lineRule="auto"/>
        <w:ind w:left="852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1.2.1.</w:t>
      </w:r>
      <w:r w:rsidR="00683A67" w:rsidRPr="00980392">
        <w:rPr>
          <w:rFonts w:ascii="Times New Roman" w:eastAsia="MS Mincho" w:hAnsi="Times New Roman" w:cs="Times New Roman"/>
          <w:sz w:val="24"/>
          <w:szCs w:val="24"/>
        </w:rPr>
        <w:t>Перечень общих компетенций</w:t>
      </w:r>
    </w:p>
    <w:p w:rsidR="00683A67" w:rsidRPr="00683A67" w:rsidRDefault="00683A67" w:rsidP="00683A67">
      <w:pPr>
        <w:spacing w:after="0" w:line="240" w:lineRule="auto"/>
        <w:ind w:left="1712"/>
        <w:rPr>
          <w:rFonts w:ascii="Times New Roman" w:eastAsia="MS Mincho" w:hAnsi="Times New Roman" w:cs="Times New Roman"/>
          <w:i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29"/>
        <w:gridCol w:w="8342"/>
      </w:tblGrid>
      <w:tr w:rsidR="00683A67" w:rsidRPr="00683A67" w:rsidTr="00DC083B">
        <w:tc>
          <w:tcPr>
            <w:tcW w:w="1229" w:type="dxa"/>
          </w:tcPr>
          <w:p w:rsidR="00683A67" w:rsidRPr="00683A67" w:rsidRDefault="00683A67" w:rsidP="00683A67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Код</w:t>
            </w:r>
          </w:p>
        </w:tc>
        <w:tc>
          <w:tcPr>
            <w:tcW w:w="8342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683A67" w:rsidRPr="00683A67" w:rsidTr="00DC083B">
        <w:trPr>
          <w:trHeight w:val="327"/>
        </w:trPr>
        <w:tc>
          <w:tcPr>
            <w:tcW w:w="1229" w:type="dxa"/>
          </w:tcPr>
          <w:p w:rsidR="00683A67" w:rsidRPr="00683A67" w:rsidRDefault="00683A67" w:rsidP="00683A67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 01.</w:t>
            </w:r>
          </w:p>
        </w:tc>
        <w:tc>
          <w:tcPr>
            <w:tcW w:w="8342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683A67" w:rsidRPr="00683A67" w:rsidTr="00DC083B">
        <w:tc>
          <w:tcPr>
            <w:tcW w:w="1229" w:type="dxa"/>
          </w:tcPr>
          <w:p w:rsidR="00683A67" w:rsidRPr="00683A67" w:rsidRDefault="00683A67" w:rsidP="00683A67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 02.</w:t>
            </w:r>
          </w:p>
        </w:tc>
        <w:tc>
          <w:tcPr>
            <w:tcW w:w="8342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683A67" w:rsidRPr="00683A67" w:rsidTr="00DC083B">
        <w:tc>
          <w:tcPr>
            <w:tcW w:w="1229" w:type="dxa"/>
          </w:tcPr>
          <w:p w:rsidR="00683A67" w:rsidRPr="00683A67" w:rsidRDefault="00683A67" w:rsidP="00683A67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ОК.03</w:t>
            </w:r>
          </w:p>
        </w:tc>
        <w:tc>
          <w:tcPr>
            <w:tcW w:w="8342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683A67" w:rsidRPr="00683A67" w:rsidTr="00DC083B">
        <w:tc>
          <w:tcPr>
            <w:tcW w:w="1229" w:type="dxa"/>
          </w:tcPr>
          <w:p w:rsidR="00683A67" w:rsidRPr="00683A67" w:rsidRDefault="00683A67" w:rsidP="00683A67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ОК.04</w:t>
            </w:r>
          </w:p>
        </w:tc>
        <w:tc>
          <w:tcPr>
            <w:tcW w:w="8342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683A67" w:rsidRPr="00683A67" w:rsidTr="00DC083B">
        <w:tc>
          <w:tcPr>
            <w:tcW w:w="1229" w:type="dxa"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ОК.05</w:t>
            </w:r>
          </w:p>
        </w:tc>
        <w:tc>
          <w:tcPr>
            <w:tcW w:w="8342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683A67" w:rsidRPr="00683A67" w:rsidTr="00DC083B">
        <w:tc>
          <w:tcPr>
            <w:tcW w:w="1229" w:type="dxa"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ОК.06</w:t>
            </w:r>
          </w:p>
        </w:tc>
        <w:tc>
          <w:tcPr>
            <w:tcW w:w="8342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</w:tr>
      <w:tr w:rsidR="00683A67" w:rsidRPr="00683A67" w:rsidTr="00DC083B">
        <w:tc>
          <w:tcPr>
            <w:tcW w:w="1229" w:type="dxa"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ОК.07</w:t>
            </w:r>
          </w:p>
        </w:tc>
        <w:tc>
          <w:tcPr>
            <w:tcW w:w="8342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683A67" w:rsidRPr="00683A67" w:rsidTr="00DC083B">
        <w:tc>
          <w:tcPr>
            <w:tcW w:w="1229" w:type="dxa"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ОК.09</w:t>
            </w:r>
          </w:p>
        </w:tc>
        <w:tc>
          <w:tcPr>
            <w:tcW w:w="8342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</w:tr>
      <w:tr w:rsidR="00683A67" w:rsidRPr="00683A67" w:rsidTr="00DC083B">
        <w:tc>
          <w:tcPr>
            <w:tcW w:w="1229" w:type="dxa"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ОК.10</w:t>
            </w:r>
          </w:p>
        </w:tc>
        <w:tc>
          <w:tcPr>
            <w:tcW w:w="8342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</w:tbl>
    <w:p w:rsidR="00683A67" w:rsidRPr="00683A67" w:rsidRDefault="00683A67" w:rsidP="00683A67">
      <w:pPr>
        <w:spacing w:after="0" w:line="240" w:lineRule="auto"/>
        <w:ind w:left="142"/>
        <w:rPr>
          <w:rFonts w:ascii="Times New Roman" w:eastAsia="MS Mincho" w:hAnsi="Times New Roman" w:cs="Times New Roman"/>
          <w:i/>
          <w:sz w:val="24"/>
          <w:szCs w:val="24"/>
        </w:rPr>
      </w:pPr>
    </w:p>
    <w:p w:rsidR="00683A67" w:rsidRPr="00683A67" w:rsidRDefault="005951BD" w:rsidP="00683A67">
      <w:pPr>
        <w:keepNext/>
        <w:tabs>
          <w:tab w:val="left" w:pos="0"/>
        </w:tabs>
        <w:spacing w:after="0" w:line="240" w:lineRule="auto"/>
        <w:ind w:firstLine="993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1.2</w:t>
      </w:r>
      <w:r w:rsidR="00683A67" w:rsidRPr="00683A6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.2. Перечень профессиональных компетенций </w:t>
      </w:r>
    </w:p>
    <w:p w:rsidR="00683A67" w:rsidRPr="00683A67" w:rsidRDefault="00683A67" w:rsidP="00683A67">
      <w:pPr>
        <w:keepNext/>
        <w:spacing w:after="0" w:line="240" w:lineRule="auto"/>
        <w:ind w:left="714" w:firstLine="709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683A67" w:rsidRPr="00683A67" w:rsidRDefault="00683A67" w:rsidP="00683A67">
      <w:pPr>
        <w:keepNext/>
        <w:spacing w:after="0" w:line="240" w:lineRule="auto"/>
        <w:ind w:left="714" w:firstLine="709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683A6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Выпускник, освоивший программу СПО по профессии должен обладать профессиональными компетенциями </w:t>
      </w:r>
    </w:p>
    <w:p w:rsidR="00683A67" w:rsidRPr="00683A67" w:rsidRDefault="00683A67" w:rsidP="00683A67">
      <w:pPr>
        <w:spacing w:after="0" w:line="240" w:lineRule="auto"/>
        <w:rPr>
          <w:rFonts w:ascii="Times New Roman" w:eastAsia="MS Mincho" w:hAnsi="Times New Roman" w:cs="Times New Roman"/>
          <w:i/>
          <w:sz w:val="24"/>
          <w:szCs w:val="24"/>
        </w:rPr>
      </w:pPr>
    </w:p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7"/>
        <w:gridCol w:w="7938"/>
      </w:tblGrid>
      <w:tr w:rsidR="00683A67" w:rsidRPr="00683A67" w:rsidTr="00DC083B">
        <w:tc>
          <w:tcPr>
            <w:tcW w:w="1417" w:type="dxa"/>
          </w:tcPr>
          <w:p w:rsidR="00683A67" w:rsidRPr="00683A67" w:rsidRDefault="00683A67" w:rsidP="00683A67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Код</w:t>
            </w:r>
          </w:p>
        </w:tc>
        <w:tc>
          <w:tcPr>
            <w:tcW w:w="7938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683A67" w:rsidRPr="00683A67" w:rsidTr="00DC083B">
        <w:tc>
          <w:tcPr>
            <w:tcW w:w="1417" w:type="dxa"/>
          </w:tcPr>
          <w:p w:rsidR="00683A67" w:rsidRPr="00683A67" w:rsidRDefault="00683A67" w:rsidP="00683A67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ВД 2</w:t>
            </w:r>
          </w:p>
        </w:tc>
        <w:tc>
          <w:tcPr>
            <w:tcW w:w="7938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</w:tr>
      <w:tr w:rsidR="00683A67" w:rsidRPr="00683A67" w:rsidTr="00DC083B">
        <w:tc>
          <w:tcPr>
            <w:tcW w:w="1417" w:type="dxa"/>
          </w:tcPr>
          <w:p w:rsidR="00683A67" w:rsidRPr="00683A67" w:rsidRDefault="00683A67" w:rsidP="00683A67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2.1.</w:t>
            </w:r>
          </w:p>
        </w:tc>
        <w:tc>
          <w:tcPr>
            <w:tcW w:w="7938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>Подготавливать рабочее место, оборудование, сырье, исходные материалы для приготовления горячих блюд, кулинарных изделий, закусок разнообразного ассортимента в соответствии с инструкциями и регламентами</w:t>
            </w:r>
          </w:p>
        </w:tc>
      </w:tr>
      <w:tr w:rsidR="00683A67" w:rsidRPr="00683A67" w:rsidTr="00DC083B">
        <w:tc>
          <w:tcPr>
            <w:tcW w:w="1417" w:type="dxa"/>
          </w:tcPr>
          <w:p w:rsidR="00683A67" w:rsidRPr="00683A67" w:rsidRDefault="00683A67" w:rsidP="00683A67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2.2</w:t>
            </w:r>
          </w:p>
        </w:tc>
        <w:tc>
          <w:tcPr>
            <w:tcW w:w="7938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MS Mincho" w:hAnsi="Times New Roman" w:cs="Times New Roman"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>Осуществлять приготовление, непродолжительное хранение бульонов, отваров разнообразного ассортимента</w:t>
            </w:r>
          </w:p>
        </w:tc>
      </w:tr>
      <w:tr w:rsidR="00683A67" w:rsidRPr="00683A67" w:rsidTr="00DC083B">
        <w:tc>
          <w:tcPr>
            <w:tcW w:w="1417" w:type="dxa"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2.3</w:t>
            </w:r>
          </w:p>
        </w:tc>
        <w:tc>
          <w:tcPr>
            <w:tcW w:w="7938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MS Mincho" w:hAnsi="Times New Roman" w:cs="Times New Roman"/>
                <w:b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>Осуществлять приготовление, творческое оформление и подготовку к реализации супов разнообразного ассортимента</w:t>
            </w:r>
          </w:p>
        </w:tc>
      </w:tr>
      <w:tr w:rsidR="00683A67" w:rsidRPr="00683A67" w:rsidTr="00DC083B">
        <w:tc>
          <w:tcPr>
            <w:tcW w:w="1417" w:type="dxa"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2.4</w:t>
            </w:r>
          </w:p>
        </w:tc>
        <w:tc>
          <w:tcPr>
            <w:tcW w:w="7938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MS Mincho" w:hAnsi="Times New Roman" w:cs="Times New Roman"/>
                <w:b/>
                <w:bCs/>
                <w:i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>Осуществлять приготовление, непродолжительное хранение горячих соусов разнообразного ассортимента</w:t>
            </w:r>
          </w:p>
        </w:tc>
      </w:tr>
      <w:tr w:rsidR="00683A67" w:rsidRPr="00683A67" w:rsidTr="00DC083B">
        <w:tc>
          <w:tcPr>
            <w:tcW w:w="1417" w:type="dxa"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2.5</w:t>
            </w:r>
          </w:p>
        </w:tc>
        <w:tc>
          <w:tcPr>
            <w:tcW w:w="7938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>Осуществлять приготовление, творческое оформление и подготовку к реализации горячих блюд и гарниров из овощей, грибов, круп, бобовых, макаронных изделий разнообразного ассортимента</w:t>
            </w:r>
          </w:p>
        </w:tc>
      </w:tr>
      <w:tr w:rsidR="00683A67" w:rsidRPr="00683A67" w:rsidTr="00DC083B">
        <w:tc>
          <w:tcPr>
            <w:tcW w:w="1417" w:type="dxa"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2.6</w:t>
            </w:r>
          </w:p>
        </w:tc>
        <w:tc>
          <w:tcPr>
            <w:tcW w:w="7938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>Осуществлять приготовление, творческое оформление и подготовку к реализации горячих блюд, кулинарных изделий, закусок из яиц, творога, сыра, муки разнообразного ассортимента</w:t>
            </w:r>
          </w:p>
        </w:tc>
      </w:tr>
      <w:tr w:rsidR="00683A67" w:rsidRPr="00683A67" w:rsidTr="00DC083B">
        <w:tc>
          <w:tcPr>
            <w:tcW w:w="1417" w:type="dxa"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2.7</w:t>
            </w:r>
          </w:p>
        </w:tc>
        <w:tc>
          <w:tcPr>
            <w:tcW w:w="7938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>Осуществлять приготовление, творческое оформление и подготовку к реализации горячих блюд, кулинарных изделий, закусок из рыбы, нерыбного водного сырья разнообразного ассортимента</w:t>
            </w:r>
          </w:p>
        </w:tc>
      </w:tr>
      <w:tr w:rsidR="00683A67" w:rsidRPr="00683A67" w:rsidTr="00DC083B">
        <w:tc>
          <w:tcPr>
            <w:tcW w:w="1417" w:type="dxa"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2.8</w:t>
            </w:r>
          </w:p>
        </w:tc>
        <w:tc>
          <w:tcPr>
            <w:tcW w:w="7938" w:type="dxa"/>
          </w:tcPr>
          <w:p w:rsidR="00683A67" w:rsidRPr="00683A67" w:rsidRDefault="00683A67" w:rsidP="00683A67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>Осуществлять приготовление, творческое оформление и подготовку к реализации горячих блюд, кулинарных изделий, закусок из мяса, домашней птицы, дичи и кролика разнообразного ассортимента</w:t>
            </w:r>
          </w:p>
        </w:tc>
      </w:tr>
    </w:tbl>
    <w:p w:rsidR="00683A67" w:rsidRPr="00683A67" w:rsidRDefault="00683A67" w:rsidP="00683A67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683A67" w:rsidRPr="00683A67" w:rsidRDefault="00683A67" w:rsidP="00683A6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4"/>
          <w:szCs w:val="24"/>
        </w:rPr>
      </w:pPr>
      <w:r w:rsidRPr="00683A67">
        <w:rPr>
          <w:rFonts w:ascii="Times New Roman" w:eastAsia="MS Mincho" w:hAnsi="Times New Roman" w:cs="Times New Roman"/>
          <w:b/>
          <w:bCs/>
          <w:i/>
          <w:sz w:val="24"/>
          <w:szCs w:val="24"/>
        </w:rPr>
        <w:t xml:space="preserve"> В результате освоения профессионального модуля студент должен:</w:t>
      </w:r>
    </w:p>
    <w:p w:rsidR="00683A67" w:rsidRPr="00683A67" w:rsidRDefault="00683A67" w:rsidP="00683A67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4"/>
          <w:szCs w:val="24"/>
        </w:rPr>
      </w:pPr>
    </w:p>
    <w:p w:rsidR="00683A67" w:rsidRPr="00683A67" w:rsidRDefault="00683A67" w:rsidP="00683A67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29"/>
        <w:gridCol w:w="7833"/>
      </w:tblGrid>
      <w:tr w:rsidR="00C336A9" w:rsidRPr="00C336A9" w:rsidTr="00DE1BC3">
        <w:tc>
          <w:tcPr>
            <w:tcW w:w="1590" w:type="dxa"/>
          </w:tcPr>
          <w:p w:rsidR="00C336A9" w:rsidRPr="00C336A9" w:rsidRDefault="00C336A9" w:rsidP="00C3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Иметь практический опыт</w:t>
            </w:r>
          </w:p>
        </w:tc>
        <w:tc>
          <w:tcPr>
            <w:tcW w:w="7872" w:type="dxa"/>
          </w:tcPr>
          <w:p w:rsidR="00C336A9" w:rsidRPr="00C336A9" w:rsidRDefault="00C336A9" w:rsidP="00C336A9">
            <w:pPr>
              <w:spacing w:after="0" w:line="240" w:lineRule="auto"/>
              <w:ind w:left="-6" w:firstLine="4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подготовки, уборки рабочего места, выбора, подготовки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:rsidR="00C336A9" w:rsidRPr="00C336A9" w:rsidRDefault="00C336A9" w:rsidP="00C336A9">
            <w:pPr>
              <w:spacing w:after="0" w:line="240" w:lineRule="auto"/>
              <w:ind w:left="-6" w:firstLine="4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выбора, оценки качества, безопасности продуктов, полуфабрикатов, приготовления, творческого оформления, эстетичной подачи супов, соусов, горячих блюд, кулинарных изделий, закусок разнообразного ассортимента, в том числе региональных;</w:t>
            </w:r>
          </w:p>
          <w:p w:rsidR="00C336A9" w:rsidRPr="00C336A9" w:rsidRDefault="00C336A9" w:rsidP="00C336A9">
            <w:pPr>
              <w:spacing w:after="0" w:line="240" w:lineRule="auto"/>
              <w:ind w:left="-6" w:firstLine="4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упаковки, складирования неиспользованных продуктов;</w:t>
            </w:r>
          </w:p>
          <w:p w:rsidR="00C336A9" w:rsidRPr="00C336A9" w:rsidRDefault="00C336A9" w:rsidP="00C336A9">
            <w:pPr>
              <w:spacing w:after="0" w:line="240" w:lineRule="auto"/>
              <w:ind w:left="-6" w:firstLine="4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оценки качества, порционирования (комплектования), упаковки на вынос, хранения с учетом требований к безопасности готовой продукции;</w:t>
            </w:r>
          </w:p>
          <w:p w:rsidR="00C336A9" w:rsidRPr="00C336A9" w:rsidRDefault="00C336A9" w:rsidP="00C336A9">
            <w:pPr>
              <w:spacing w:after="0" w:line="240" w:lineRule="auto"/>
              <w:ind w:firstLine="4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ведения расчетов с потребителями.</w:t>
            </w:r>
          </w:p>
        </w:tc>
      </w:tr>
      <w:tr w:rsidR="00C336A9" w:rsidRPr="00C336A9" w:rsidTr="00DE1BC3">
        <w:tc>
          <w:tcPr>
            <w:tcW w:w="1590" w:type="dxa"/>
          </w:tcPr>
          <w:p w:rsidR="00C336A9" w:rsidRPr="00C336A9" w:rsidRDefault="00C336A9" w:rsidP="00C3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7872" w:type="dxa"/>
          </w:tcPr>
          <w:p w:rsidR="00C336A9" w:rsidRPr="00C336A9" w:rsidRDefault="00C336A9" w:rsidP="00C336A9">
            <w:pPr>
              <w:spacing w:after="0" w:line="240" w:lineRule="auto"/>
              <w:ind w:left="34" w:firstLine="4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подготавливать рабочее место, выбирать, безопасно эксплуатировать оборудование, производственный инвентарь, инструменты, весоизмерительные приборы в соответствии с инструкциями и регламентами;</w:t>
            </w:r>
          </w:p>
          <w:p w:rsidR="00C336A9" w:rsidRPr="00C336A9" w:rsidRDefault="00C336A9" w:rsidP="00C336A9">
            <w:pPr>
              <w:spacing w:after="0" w:line="240" w:lineRule="auto"/>
              <w:ind w:left="34" w:firstLine="4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>оценивать наличие, проверять органолептическим способом качество, безопасность обработанного сырья, полуфабрикатов, пищевых продуктов, пряностей, приправ и других расходных материалов; обеспечивать их хранение в соответствии с инструкциями и регламентами, стандартами чистоты;</w:t>
            </w:r>
          </w:p>
          <w:p w:rsidR="00C336A9" w:rsidRPr="00C336A9" w:rsidRDefault="00C336A9" w:rsidP="00C336A9">
            <w:pPr>
              <w:spacing w:after="0" w:line="240" w:lineRule="auto"/>
              <w:ind w:left="34" w:firstLine="4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 xml:space="preserve"> своевременно оформлять заявку на склад;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336A9" w:rsidRPr="00C336A9" w:rsidRDefault="00C336A9" w:rsidP="00C336A9">
            <w:pPr>
              <w:spacing w:after="0" w:line="240" w:lineRule="auto"/>
              <w:ind w:left="34" w:firstLine="4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 xml:space="preserve">осуществлять их выбор в соответствии с технологическими </w:t>
            </w: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lastRenderedPageBreak/>
              <w:t>требованиями;</w:t>
            </w:r>
          </w:p>
          <w:p w:rsidR="00C336A9" w:rsidRPr="00C336A9" w:rsidRDefault="00C336A9" w:rsidP="00C336A9">
            <w:pPr>
              <w:spacing w:after="0" w:line="240" w:lineRule="auto"/>
              <w:ind w:left="34" w:firstLine="4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C336A9" w:rsidRPr="00C336A9" w:rsidRDefault="00C336A9" w:rsidP="00C336A9">
            <w:pPr>
              <w:spacing w:after="0" w:line="240" w:lineRule="auto"/>
              <w:ind w:left="34" w:firstLine="4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выбирать, применять, комбинировать способы приготовления, творческого оформления и подачи супов, горячих блюд, кулинарных изделий, закусок разнообразного ассортимента, в том числе региональных;</w:t>
            </w:r>
          </w:p>
          <w:p w:rsidR="00C336A9" w:rsidRPr="00C336A9" w:rsidRDefault="00C336A9" w:rsidP="00C336A9">
            <w:pPr>
              <w:spacing w:after="0" w:line="240" w:lineRule="auto"/>
              <w:ind w:left="34" w:firstLine="4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оценивать качество, порционировать (комплектовать), эстетично упаковывать на вынос, хранить с учетом требований к безопасности готовой продукции;</w:t>
            </w:r>
          </w:p>
        </w:tc>
      </w:tr>
      <w:tr w:rsidR="00C336A9" w:rsidRPr="00C336A9" w:rsidTr="00DE1BC3">
        <w:tc>
          <w:tcPr>
            <w:tcW w:w="1590" w:type="dxa"/>
          </w:tcPr>
          <w:p w:rsidR="00C336A9" w:rsidRPr="00C336A9" w:rsidRDefault="00C336A9" w:rsidP="00C3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Знать</w:t>
            </w:r>
          </w:p>
        </w:tc>
        <w:tc>
          <w:tcPr>
            <w:tcW w:w="7872" w:type="dxa"/>
          </w:tcPr>
          <w:p w:rsidR="00C336A9" w:rsidRPr="00C336A9" w:rsidRDefault="00C336A9" w:rsidP="00C336A9">
            <w:pPr>
              <w:spacing w:after="0" w:line="240" w:lineRule="auto"/>
              <w:ind w:left="-5" w:firstLine="4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требования охраны труда, пожарной безопасности, производственной санитарии и личной гигиены в организациях питания, </w:t>
            </w: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>в том числе системы анализа, оценки и управления  опасными факторами (системы ХАССП);</w:t>
            </w:r>
          </w:p>
          <w:p w:rsidR="00C336A9" w:rsidRPr="00C336A9" w:rsidRDefault="00C336A9" w:rsidP="00C336A9">
            <w:pPr>
              <w:spacing w:after="0" w:line="240" w:lineRule="auto"/>
              <w:ind w:left="-5" w:firstLine="4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виды, 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 ухода за ними;</w:t>
            </w:r>
          </w:p>
          <w:p w:rsidR="00C336A9" w:rsidRPr="00C336A9" w:rsidRDefault="00C336A9" w:rsidP="00C336A9">
            <w:pPr>
              <w:spacing w:after="0" w:line="240" w:lineRule="auto"/>
              <w:ind w:left="-5" w:firstLine="4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ассортимент, рецептуры, требования к качеству, условиям и срокам хранения, методы приготовления, варианты оформления и подачи супов, соусов, горячих блюд, кулинарных изделий, закусок разнообразного ассортимента, в том числе региональных;</w:t>
            </w:r>
          </w:p>
          <w:p w:rsidR="00C336A9" w:rsidRPr="00C336A9" w:rsidRDefault="00C336A9" w:rsidP="00C336A9">
            <w:pPr>
              <w:spacing w:after="0" w:line="240" w:lineRule="auto"/>
              <w:ind w:left="-5" w:firstLine="4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нормы расхода, способы сокращения потерь, сохранения пищевой ценности продуктов при приготовлении;</w:t>
            </w:r>
          </w:p>
          <w:p w:rsidR="00C336A9" w:rsidRPr="00C336A9" w:rsidRDefault="00C336A9" w:rsidP="00C336A9">
            <w:pPr>
              <w:spacing w:after="0" w:line="240" w:lineRule="auto"/>
              <w:ind w:left="-5" w:firstLine="4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336A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правила и способы сервировки стола, презентации супов, горячих блюд, кулинарных изделий, закусок</w:t>
            </w:r>
          </w:p>
        </w:tc>
      </w:tr>
    </w:tbl>
    <w:p w:rsidR="00683A67" w:rsidRPr="00683A67" w:rsidRDefault="00683A67" w:rsidP="00683A67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4"/>
          <w:szCs w:val="24"/>
        </w:rPr>
      </w:pPr>
    </w:p>
    <w:p w:rsidR="00683A67" w:rsidRPr="00683A67" w:rsidRDefault="00683A67" w:rsidP="00683A6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4"/>
          <w:szCs w:val="24"/>
        </w:rPr>
      </w:pPr>
    </w:p>
    <w:p w:rsidR="00683A67" w:rsidRPr="00683A67" w:rsidRDefault="00683A67" w:rsidP="00683A67">
      <w:pPr>
        <w:spacing w:after="0" w:line="36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</w:rPr>
      </w:pPr>
      <w:r w:rsidRPr="00683A67">
        <w:rPr>
          <w:rFonts w:ascii="Times New Roman" w:eastAsia="MS Mincho" w:hAnsi="Times New Roman" w:cs="Times New Roman"/>
          <w:b/>
          <w:sz w:val="24"/>
          <w:szCs w:val="24"/>
        </w:rPr>
        <w:t>1.3. Количество часов, отводимое на освоение профессионального модуля</w:t>
      </w:r>
    </w:p>
    <w:p w:rsidR="00683A67" w:rsidRPr="00683A67" w:rsidRDefault="00683A67" w:rsidP="00683A67">
      <w:pPr>
        <w:spacing w:after="0" w:line="360" w:lineRule="auto"/>
        <w:ind w:left="714" w:hanging="357"/>
        <w:rPr>
          <w:rFonts w:ascii="Times New Roman" w:eastAsia="MS Mincho" w:hAnsi="Times New Roman" w:cs="Times New Roman"/>
          <w:sz w:val="24"/>
          <w:szCs w:val="24"/>
        </w:rPr>
      </w:pPr>
      <w:r w:rsidRPr="00683A67">
        <w:rPr>
          <w:rFonts w:ascii="Times New Roman" w:eastAsia="MS Mincho" w:hAnsi="Times New Roman" w:cs="Times New Roman"/>
          <w:sz w:val="24"/>
          <w:szCs w:val="24"/>
        </w:rPr>
        <w:t xml:space="preserve">Всего часов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– </w:t>
      </w:r>
      <w:r w:rsidR="000C6140">
        <w:rPr>
          <w:rFonts w:ascii="Times New Roman" w:eastAsia="MS Mincho" w:hAnsi="Times New Roman" w:cs="Times New Roman"/>
          <w:sz w:val="24"/>
          <w:szCs w:val="24"/>
        </w:rPr>
        <w:t>68</w:t>
      </w:r>
      <w:r w:rsidR="00576B8D">
        <w:rPr>
          <w:rFonts w:ascii="Times New Roman" w:eastAsia="MS Mincho" w:hAnsi="Times New Roman" w:cs="Times New Roman"/>
          <w:sz w:val="24"/>
          <w:szCs w:val="24"/>
        </w:rPr>
        <w:t>2</w:t>
      </w:r>
      <w:r w:rsidRPr="00683A67">
        <w:rPr>
          <w:rFonts w:ascii="Times New Roman" w:eastAsia="MS Mincho" w:hAnsi="Times New Roman" w:cs="Times New Roman"/>
          <w:sz w:val="24"/>
          <w:szCs w:val="24"/>
        </w:rPr>
        <w:t xml:space="preserve"> ч.</w:t>
      </w:r>
    </w:p>
    <w:p w:rsidR="00683A67" w:rsidRPr="00683A67" w:rsidRDefault="00683A67" w:rsidP="00683A67">
      <w:pPr>
        <w:spacing w:after="0" w:line="360" w:lineRule="auto"/>
        <w:ind w:left="714" w:hanging="357"/>
        <w:rPr>
          <w:rFonts w:ascii="Times New Roman" w:eastAsia="MS Mincho" w:hAnsi="Times New Roman" w:cs="Times New Roman"/>
          <w:sz w:val="24"/>
          <w:szCs w:val="24"/>
        </w:rPr>
      </w:pPr>
      <w:r w:rsidRPr="00683A67">
        <w:rPr>
          <w:rFonts w:ascii="Times New Roman" w:eastAsia="MS Mincho" w:hAnsi="Times New Roman" w:cs="Times New Roman"/>
          <w:sz w:val="24"/>
          <w:szCs w:val="24"/>
        </w:rPr>
        <w:t>Из них   на освоение МДК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– </w:t>
      </w:r>
      <w:r w:rsidR="000C6140">
        <w:rPr>
          <w:rFonts w:ascii="Times New Roman" w:eastAsia="MS Mincho" w:hAnsi="Times New Roman" w:cs="Times New Roman"/>
          <w:sz w:val="24"/>
          <w:szCs w:val="24"/>
        </w:rPr>
        <w:t>250</w:t>
      </w:r>
      <w:r w:rsidRPr="00683A67">
        <w:rPr>
          <w:rFonts w:ascii="Times New Roman" w:eastAsia="MS Mincho" w:hAnsi="Times New Roman" w:cs="Times New Roman"/>
          <w:sz w:val="24"/>
          <w:szCs w:val="24"/>
        </w:rPr>
        <w:t xml:space="preserve"> ч.</w:t>
      </w:r>
    </w:p>
    <w:p w:rsidR="00683A67" w:rsidRPr="00683A67" w:rsidRDefault="00683A67" w:rsidP="00683A67">
      <w:pPr>
        <w:spacing w:after="0" w:line="360" w:lineRule="auto"/>
        <w:ind w:left="714" w:hanging="357"/>
        <w:rPr>
          <w:rFonts w:ascii="Times New Roman" w:eastAsia="MS Mincho" w:hAnsi="Times New Roman" w:cs="Times New Roman"/>
          <w:sz w:val="24"/>
          <w:szCs w:val="24"/>
        </w:rPr>
      </w:pPr>
      <w:r w:rsidRPr="00683A67">
        <w:rPr>
          <w:rFonts w:ascii="Times New Roman" w:eastAsia="MS Mincho" w:hAnsi="Times New Roman" w:cs="Times New Roman"/>
          <w:sz w:val="24"/>
          <w:szCs w:val="24"/>
        </w:rPr>
        <w:t xml:space="preserve">       </w:t>
      </w:r>
      <w:r w:rsidR="001D37AD">
        <w:rPr>
          <w:rFonts w:ascii="Times New Roman" w:eastAsia="MS Mincho" w:hAnsi="Times New Roman" w:cs="Times New Roman"/>
          <w:sz w:val="24"/>
          <w:szCs w:val="24"/>
        </w:rPr>
        <w:t xml:space="preserve">         на практики учебную </w:t>
      </w:r>
      <w:r w:rsidR="000C6140">
        <w:rPr>
          <w:rFonts w:ascii="Times New Roman" w:eastAsia="MS Mincho" w:hAnsi="Times New Roman" w:cs="Times New Roman"/>
          <w:sz w:val="24"/>
          <w:szCs w:val="24"/>
        </w:rPr>
        <w:t>180 ч.  и производственную – 252</w:t>
      </w:r>
      <w:r w:rsidRPr="00683A67">
        <w:rPr>
          <w:rFonts w:ascii="Times New Roman" w:eastAsia="MS Mincho" w:hAnsi="Times New Roman" w:cs="Times New Roman"/>
          <w:sz w:val="24"/>
          <w:szCs w:val="24"/>
        </w:rPr>
        <w:t xml:space="preserve"> ч.</w:t>
      </w:r>
    </w:p>
    <w:p w:rsidR="00683A67" w:rsidRDefault="00683A67" w:rsidP="00683A6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8637E4" w:rsidRPr="00683A67" w:rsidRDefault="008637E4" w:rsidP="00683A6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</w:rPr>
        <w:sectPr w:rsidR="008637E4" w:rsidRPr="00683A67" w:rsidSect="00DC083B">
          <w:pgSz w:w="11907" w:h="16840"/>
          <w:pgMar w:top="1134" w:right="851" w:bottom="992" w:left="1418" w:header="709" w:footer="709" w:gutter="0"/>
          <w:cols w:space="720"/>
        </w:sectPr>
      </w:pPr>
      <w:r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</w:p>
    <w:p w:rsidR="00683A67" w:rsidRPr="00683A67" w:rsidRDefault="00683A67" w:rsidP="00683A6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</w:rPr>
      </w:pPr>
      <w:r w:rsidRPr="00683A67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>2. СТРУКТУРА и содержание профессионального модуля</w:t>
      </w:r>
    </w:p>
    <w:p w:rsidR="00683A67" w:rsidRPr="00683A67" w:rsidRDefault="00683A67" w:rsidP="00683A6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</w:rPr>
      </w:pPr>
      <w:r w:rsidRPr="00683A67">
        <w:rPr>
          <w:rFonts w:ascii="Times New Roman" w:eastAsia="MS Mincho" w:hAnsi="Times New Roman" w:cs="Times New Roman"/>
          <w:b/>
          <w:sz w:val="24"/>
          <w:szCs w:val="24"/>
        </w:rPr>
        <w:t>2.1. Структура 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4643"/>
        <w:gridCol w:w="1277"/>
        <w:gridCol w:w="1132"/>
        <w:gridCol w:w="1560"/>
        <w:gridCol w:w="1985"/>
        <w:gridCol w:w="1997"/>
        <w:gridCol w:w="1655"/>
      </w:tblGrid>
      <w:tr w:rsidR="00683A67" w:rsidRPr="00683A67" w:rsidTr="00DC083B">
        <w:tc>
          <w:tcPr>
            <w:tcW w:w="36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Коды профес-сиональ-ных общих компетенций</w:t>
            </w:r>
          </w:p>
        </w:tc>
        <w:tc>
          <w:tcPr>
            <w:tcW w:w="150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1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firstLine="44"/>
              <w:jc w:val="center"/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Объем образова-тельной программы, час.</w:t>
            </w:r>
          </w:p>
        </w:tc>
        <w:tc>
          <w:tcPr>
            <w:tcW w:w="2169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Объем образовательной программы, час</w:t>
            </w:r>
          </w:p>
        </w:tc>
        <w:tc>
          <w:tcPr>
            <w:tcW w:w="53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Самостоятельная работа</w:t>
            </w: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683A67" w:rsidRPr="00683A67" w:rsidTr="00DC083B">
        <w:tc>
          <w:tcPr>
            <w:tcW w:w="36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09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5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firstLine="44"/>
              <w:jc w:val="center"/>
              <w:rPr>
                <w:rFonts w:ascii="Times New Roman" w:eastAsia="MS Mincho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169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Занятия во взаимодействии с преподавателем, час.</w:t>
            </w:r>
          </w:p>
        </w:tc>
        <w:tc>
          <w:tcPr>
            <w:tcW w:w="538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6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0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firstLine="44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7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Обучение по МДК, час.</w:t>
            </w:r>
          </w:p>
        </w:tc>
        <w:tc>
          <w:tcPr>
            <w:tcW w:w="129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Практики</w:t>
            </w:r>
          </w:p>
        </w:tc>
        <w:tc>
          <w:tcPr>
            <w:tcW w:w="538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6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0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firstLine="44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всего,</w:t>
            </w:r>
          </w:p>
          <w:p w:rsidR="00683A67" w:rsidRPr="00683A67" w:rsidRDefault="00683A67" w:rsidP="00683A67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50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Учебная, час</w:t>
            </w:r>
          </w:p>
        </w:tc>
        <w:tc>
          <w:tcPr>
            <w:tcW w:w="649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Производственная, час</w:t>
            </w:r>
          </w:p>
        </w:tc>
        <w:tc>
          <w:tcPr>
            <w:tcW w:w="538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6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0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firstLine="44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32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лабораторные работы и практические занятия, часов</w:t>
            </w:r>
          </w:p>
          <w:p w:rsidR="00683A67" w:rsidRPr="00683A67" w:rsidRDefault="00683A67" w:rsidP="00683A6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9" w:type="pct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3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rPr>
          <w:trHeight w:val="1439"/>
        </w:trPr>
        <w:tc>
          <w:tcPr>
            <w:tcW w:w="36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ПК 2.1.-2.8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ОК 1-7, 9,10</w:t>
            </w:r>
          </w:p>
        </w:tc>
        <w:tc>
          <w:tcPr>
            <w:tcW w:w="150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Раздел модуля 1.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Организация процессов приготовления и подготовки к реализации горячих блюд, кулинарных изделий, закусок разнообразного ассортимента</w:t>
            </w:r>
          </w:p>
        </w:tc>
        <w:tc>
          <w:tcPr>
            <w:tcW w:w="41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C22D30" w:rsidP="00683A67">
            <w:pPr>
              <w:spacing w:after="0" w:line="240" w:lineRule="auto"/>
              <w:ind w:firstLine="44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44</w:t>
            </w:r>
          </w:p>
        </w:tc>
        <w:tc>
          <w:tcPr>
            <w:tcW w:w="368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83A67" w:rsidRPr="00683A67" w:rsidRDefault="00C22D30" w:rsidP="00683A67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44</w:t>
            </w:r>
          </w:p>
        </w:tc>
        <w:tc>
          <w:tcPr>
            <w:tcW w:w="50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3229A2" w:rsidP="00683A67">
            <w:pPr>
              <w:spacing w:after="0" w:line="240" w:lineRule="auto"/>
              <w:ind w:left="32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16</w:t>
            </w:r>
          </w:p>
          <w:p w:rsidR="00683A67" w:rsidRPr="00683A67" w:rsidRDefault="00683A67" w:rsidP="00683A6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649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53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rPr>
          <w:trHeight w:val="418"/>
        </w:trPr>
        <w:tc>
          <w:tcPr>
            <w:tcW w:w="369" w:type="pct"/>
            <w:tcBorders>
              <w:left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ПК 2.1., 2.2, 2.3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ОК 1-7, 9,10</w:t>
            </w:r>
          </w:p>
        </w:tc>
        <w:tc>
          <w:tcPr>
            <w:tcW w:w="1509" w:type="pct"/>
            <w:tcBorders>
              <w:left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Раздел модуля 2. 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 и подготовка к реализации горячих супов разнообразного ассортимента</w:t>
            </w:r>
          </w:p>
        </w:tc>
        <w:tc>
          <w:tcPr>
            <w:tcW w:w="41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296A54" w:rsidP="00683A67">
            <w:pPr>
              <w:spacing w:after="0" w:line="240" w:lineRule="auto"/>
              <w:ind w:firstLine="44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33</w:t>
            </w:r>
          </w:p>
        </w:tc>
        <w:tc>
          <w:tcPr>
            <w:tcW w:w="368" w:type="pct"/>
            <w:tcBorders>
              <w:left w:val="single" w:sz="12" w:space="0" w:color="auto"/>
            </w:tcBorders>
            <w:vAlign w:val="center"/>
          </w:tcPr>
          <w:p w:rsidR="00683A67" w:rsidRPr="00683A67" w:rsidRDefault="00296A54" w:rsidP="00683A67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33</w:t>
            </w:r>
          </w:p>
        </w:tc>
        <w:tc>
          <w:tcPr>
            <w:tcW w:w="507" w:type="pct"/>
            <w:tcBorders>
              <w:right w:val="single" w:sz="12" w:space="0" w:color="auto"/>
            </w:tcBorders>
            <w:vAlign w:val="center"/>
          </w:tcPr>
          <w:p w:rsidR="00683A67" w:rsidRPr="00683A67" w:rsidRDefault="00236A4E" w:rsidP="00683A67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14</w:t>
            </w:r>
          </w:p>
        </w:tc>
        <w:tc>
          <w:tcPr>
            <w:tcW w:w="645" w:type="pct"/>
            <w:tcBorders>
              <w:lef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649" w:type="pct"/>
            <w:tcBorders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53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rPr>
          <w:trHeight w:val="1024"/>
        </w:trPr>
        <w:tc>
          <w:tcPr>
            <w:tcW w:w="369" w:type="pct"/>
            <w:tcBorders>
              <w:left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ПК 2.1., 2.2, 2.4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ОК 1-7, 9,10</w:t>
            </w:r>
          </w:p>
        </w:tc>
        <w:tc>
          <w:tcPr>
            <w:tcW w:w="1509" w:type="pct"/>
            <w:tcBorders>
              <w:left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Раздел модуля 3. 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 и подготовка к реализации горячих соусов разнообразного ассортимента</w:t>
            </w:r>
          </w:p>
        </w:tc>
        <w:tc>
          <w:tcPr>
            <w:tcW w:w="41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296A54" w:rsidP="00683A67">
            <w:pPr>
              <w:spacing w:after="0" w:line="240" w:lineRule="auto"/>
              <w:ind w:firstLine="44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15</w:t>
            </w:r>
          </w:p>
        </w:tc>
        <w:tc>
          <w:tcPr>
            <w:tcW w:w="368" w:type="pct"/>
            <w:tcBorders>
              <w:left w:val="single" w:sz="12" w:space="0" w:color="auto"/>
            </w:tcBorders>
            <w:vAlign w:val="center"/>
          </w:tcPr>
          <w:p w:rsidR="00683A67" w:rsidRPr="00683A67" w:rsidRDefault="00296A54" w:rsidP="00683A67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15</w:t>
            </w:r>
          </w:p>
        </w:tc>
        <w:tc>
          <w:tcPr>
            <w:tcW w:w="507" w:type="pct"/>
            <w:tcBorders>
              <w:right w:val="single" w:sz="12" w:space="0" w:color="auto"/>
            </w:tcBorders>
            <w:vAlign w:val="center"/>
          </w:tcPr>
          <w:p w:rsidR="00683A67" w:rsidRPr="00683A67" w:rsidRDefault="00236A4E" w:rsidP="00683A67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5" w:type="pct"/>
            <w:tcBorders>
              <w:lef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649" w:type="pct"/>
            <w:tcBorders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53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69" w:type="pct"/>
            <w:tcBorders>
              <w:left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ПК 2.1, 2.2, 2.4, 2.5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ОК 1-7, 9,10</w:t>
            </w:r>
          </w:p>
        </w:tc>
        <w:tc>
          <w:tcPr>
            <w:tcW w:w="1509" w:type="pct"/>
            <w:tcBorders>
              <w:left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Раздел модуля 4. 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Приготовление и подготовка к реализации блюд и гарниров из овощей, грибов, круп, бобовых и макаронных изделий  разнообразного ассортимента </w:t>
            </w:r>
          </w:p>
        </w:tc>
        <w:tc>
          <w:tcPr>
            <w:tcW w:w="41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296A54" w:rsidP="00683A67">
            <w:pPr>
              <w:spacing w:after="0" w:line="240" w:lineRule="auto"/>
              <w:ind w:firstLine="44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53</w:t>
            </w:r>
          </w:p>
        </w:tc>
        <w:tc>
          <w:tcPr>
            <w:tcW w:w="368" w:type="pct"/>
            <w:tcBorders>
              <w:left w:val="single" w:sz="12" w:space="0" w:color="auto"/>
            </w:tcBorders>
            <w:vAlign w:val="center"/>
          </w:tcPr>
          <w:p w:rsidR="00683A67" w:rsidRPr="00683A67" w:rsidRDefault="00296A54" w:rsidP="00683A67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53</w:t>
            </w:r>
          </w:p>
        </w:tc>
        <w:tc>
          <w:tcPr>
            <w:tcW w:w="507" w:type="pct"/>
            <w:tcBorders>
              <w:right w:val="single" w:sz="12" w:space="0" w:color="auto"/>
            </w:tcBorders>
            <w:vAlign w:val="center"/>
          </w:tcPr>
          <w:p w:rsidR="00683A67" w:rsidRPr="00683A67" w:rsidRDefault="00236A4E" w:rsidP="00683A67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28</w:t>
            </w:r>
          </w:p>
        </w:tc>
        <w:tc>
          <w:tcPr>
            <w:tcW w:w="645" w:type="pct"/>
            <w:tcBorders>
              <w:lef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649" w:type="pct"/>
            <w:tcBorders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53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69" w:type="pct"/>
            <w:tcBorders>
              <w:left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 xml:space="preserve">ПК 2.1, </w:t>
            </w: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lastRenderedPageBreak/>
              <w:t>2.2, 2.4, 2.6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ОК 1-7, 9,10</w:t>
            </w:r>
          </w:p>
        </w:tc>
        <w:tc>
          <w:tcPr>
            <w:tcW w:w="1509" w:type="pct"/>
            <w:tcBorders>
              <w:left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lastRenderedPageBreak/>
              <w:t xml:space="preserve">Раздел модуля 5. 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Приготовление и подготовка к реализации блюд из яиц, творога, сыра, муки  разнообразного ассортимента</w:t>
            </w:r>
          </w:p>
        </w:tc>
        <w:tc>
          <w:tcPr>
            <w:tcW w:w="41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296A54" w:rsidP="00683A67">
            <w:pPr>
              <w:spacing w:after="0" w:line="240" w:lineRule="auto"/>
              <w:ind w:firstLine="44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lastRenderedPageBreak/>
              <w:t>29</w:t>
            </w:r>
          </w:p>
        </w:tc>
        <w:tc>
          <w:tcPr>
            <w:tcW w:w="368" w:type="pct"/>
            <w:tcBorders>
              <w:left w:val="single" w:sz="12" w:space="0" w:color="auto"/>
            </w:tcBorders>
            <w:vAlign w:val="center"/>
          </w:tcPr>
          <w:p w:rsidR="00683A67" w:rsidRPr="00683A67" w:rsidRDefault="00296A54" w:rsidP="00683A67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29</w:t>
            </w:r>
          </w:p>
        </w:tc>
        <w:tc>
          <w:tcPr>
            <w:tcW w:w="507" w:type="pct"/>
            <w:tcBorders>
              <w:right w:val="single" w:sz="12" w:space="0" w:color="auto"/>
            </w:tcBorders>
            <w:vAlign w:val="center"/>
          </w:tcPr>
          <w:p w:rsidR="00683A67" w:rsidRPr="00683A67" w:rsidRDefault="00236A4E" w:rsidP="00683A67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645" w:type="pct"/>
            <w:tcBorders>
              <w:lef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649" w:type="pct"/>
            <w:tcBorders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53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69" w:type="pct"/>
            <w:tcBorders>
              <w:left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ПК 2.1, 2.2, 2.4, 2.5, 2.7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ОК 1-7, 9,10</w:t>
            </w:r>
          </w:p>
        </w:tc>
        <w:tc>
          <w:tcPr>
            <w:tcW w:w="1509" w:type="pct"/>
            <w:tcBorders>
              <w:left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Раздел модуля 6. 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 и подготовка к реализации блюд, кулинарных изделий, закусок из рыбы, нерыбного водного сырья разнообразного ассортимента</w:t>
            </w:r>
          </w:p>
        </w:tc>
        <w:tc>
          <w:tcPr>
            <w:tcW w:w="41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296A54" w:rsidP="00683A67">
            <w:pPr>
              <w:spacing w:after="0" w:line="240" w:lineRule="auto"/>
              <w:ind w:firstLine="44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27</w:t>
            </w:r>
          </w:p>
        </w:tc>
        <w:tc>
          <w:tcPr>
            <w:tcW w:w="368" w:type="pct"/>
            <w:tcBorders>
              <w:left w:val="single" w:sz="12" w:space="0" w:color="auto"/>
            </w:tcBorders>
            <w:vAlign w:val="center"/>
          </w:tcPr>
          <w:p w:rsidR="00683A67" w:rsidRPr="00683A67" w:rsidRDefault="00B14968" w:rsidP="00683A67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2</w:t>
            </w:r>
            <w:r w:rsidR="00296A54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507" w:type="pct"/>
            <w:tcBorders>
              <w:right w:val="single" w:sz="12" w:space="0" w:color="auto"/>
            </w:tcBorders>
            <w:vAlign w:val="center"/>
          </w:tcPr>
          <w:p w:rsidR="00683A67" w:rsidRPr="00683A67" w:rsidRDefault="00236A4E" w:rsidP="00683A67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14</w:t>
            </w:r>
          </w:p>
        </w:tc>
        <w:tc>
          <w:tcPr>
            <w:tcW w:w="645" w:type="pct"/>
            <w:tcBorders>
              <w:lef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649" w:type="pct"/>
            <w:tcBorders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53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69" w:type="pct"/>
            <w:tcBorders>
              <w:left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ПК 2.1, 2.2, 2.4, 2.5, 2.8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ОК 1-7, 9,10</w:t>
            </w:r>
          </w:p>
        </w:tc>
        <w:tc>
          <w:tcPr>
            <w:tcW w:w="1509" w:type="pct"/>
            <w:tcBorders>
              <w:left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Раздел модуля 7. 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 и подготовка к реализации блюд, кулинарных изделий, закусок из мяса, мясных продуктов, домашней птицы, дичи, кролика разнообразного ассортимента</w:t>
            </w:r>
          </w:p>
        </w:tc>
        <w:tc>
          <w:tcPr>
            <w:tcW w:w="41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DC083B" w:rsidP="00683A67">
            <w:pPr>
              <w:spacing w:after="0" w:line="240" w:lineRule="auto"/>
              <w:ind w:firstLine="44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4</w:t>
            </w:r>
            <w:r w:rsidR="00296A54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9</w:t>
            </w:r>
          </w:p>
        </w:tc>
        <w:tc>
          <w:tcPr>
            <w:tcW w:w="368" w:type="pct"/>
            <w:tcBorders>
              <w:left w:val="single" w:sz="12" w:space="0" w:color="auto"/>
            </w:tcBorders>
            <w:vAlign w:val="center"/>
          </w:tcPr>
          <w:p w:rsidR="00683A67" w:rsidRPr="00683A67" w:rsidRDefault="00DC083B" w:rsidP="00683A67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4</w:t>
            </w:r>
            <w:r w:rsidR="00296A54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9</w:t>
            </w:r>
          </w:p>
        </w:tc>
        <w:tc>
          <w:tcPr>
            <w:tcW w:w="507" w:type="pct"/>
            <w:tcBorders>
              <w:right w:val="single" w:sz="12" w:space="0" w:color="auto"/>
            </w:tcBorders>
            <w:vAlign w:val="center"/>
          </w:tcPr>
          <w:p w:rsidR="00683A67" w:rsidRPr="00683A67" w:rsidRDefault="00236A4E" w:rsidP="00683A67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20</w:t>
            </w:r>
          </w:p>
        </w:tc>
        <w:tc>
          <w:tcPr>
            <w:tcW w:w="645" w:type="pct"/>
            <w:tcBorders>
              <w:lef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649" w:type="pct"/>
            <w:tcBorders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53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6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ПК 2.1-2.8</w:t>
            </w:r>
          </w:p>
        </w:tc>
        <w:tc>
          <w:tcPr>
            <w:tcW w:w="150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Учебная и производственная практика</w:t>
            </w:r>
          </w:p>
        </w:tc>
        <w:tc>
          <w:tcPr>
            <w:tcW w:w="41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293051" w:rsidP="00683A67">
            <w:pPr>
              <w:spacing w:after="0" w:line="240" w:lineRule="auto"/>
              <w:ind w:firstLine="44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432</w:t>
            </w:r>
          </w:p>
        </w:tc>
        <w:tc>
          <w:tcPr>
            <w:tcW w:w="3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32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0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32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1</w:t>
            </w:r>
            <w:r w:rsidR="0004763B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80</w:t>
            </w:r>
          </w:p>
        </w:tc>
        <w:tc>
          <w:tcPr>
            <w:tcW w:w="64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04763B" w:rsidP="00683A67">
            <w:pPr>
              <w:spacing w:after="0" w:line="240" w:lineRule="auto"/>
              <w:ind w:left="30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2</w:t>
            </w:r>
            <w:r w:rsidR="00AF111A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52</w:t>
            </w:r>
          </w:p>
        </w:tc>
        <w:tc>
          <w:tcPr>
            <w:tcW w:w="53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41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3229A2" w:rsidP="00683A67">
            <w:pPr>
              <w:spacing w:after="0" w:line="240" w:lineRule="auto"/>
              <w:ind w:firstLine="44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682</w:t>
            </w:r>
          </w:p>
        </w:tc>
        <w:tc>
          <w:tcPr>
            <w:tcW w:w="3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83A67" w:rsidRPr="00683A67" w:rsidRDefault="003229A2" w:rsidP="00683A67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250</w:t>
            </w:r>
          </w:p>
        </w:tc>
        <w:tc>
          <w:tcPr>
            <w:tcW w:w="50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3229A2" w:rsidP="00683A67">
            <w:pPr>
              <w:spacing w:after="0" w:line="240" w:lineRule="auto"/>
              <w:ind w:left="32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102</w:t>
            </w: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04763B" w:rsidP="00683A6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649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04763B" w:rsidP="00683A67">
            <w:pPr>
              <w:spacing w:after="0" w:line="240" w:lineRule="auto"/>
              <w:ind w:left="30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  <w:r w:rsidR="00AF11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52</w:t>
            </w:r>
          </w:p>
        </w:tc>
        <w:tc>
          <w:tcPr>
            <w:tcW w:w="5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683A67" w:rsidRPr="00683A67" w:rsidRDefault="00683A67" w:rsidP="00683A6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  <w:r w:rsidRPr="00683A67">
        <w:rPr>
          <w:rFonts w:ascii="Times New Roman" w:eastAsia="MS Mincho" w:hAnsi="Times New Roman" w:cs="Times New Roman"/>
          <w:i/>
          <w:sz w:val="24"/>
          <w:szCs w:val="24"/>
        </w:rPr>
        <w:br w:type="page"/>
      </w:r>
    </w:p>
    <w:p w:rsidR="00683A67" w:rsidRPr="00683A67" w:rsidRDefault="00683A67" w:rsidP="00683A67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683A67">
        <w:rPr>
          <w:rFonts w:ascii="Times New Roman" w:eastAsia="MS Mincho" w:hAnsi="Times New Roman" w:cs="Times New Roman"/>
          <w:b/>
          <w:i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1"/>
        <w:gridCol w:w="11196"/>
        <w:gridCol w:w="1360"/>
      </w:tblGrid>
      <w:tr w:rsidR="00683A67" w:rsidRPr="00683A67" w:rsidTr="003875BA">
        <w:tc>
          <w:tcPr>
            <w:tcW w:w="920" w:type="pct"/>
            <w:vAlign w:val="center"/>
          </w:tcPr>
          <w:p w:rsidR="00683A67" w:rsidRPr="00683A67" w:rsidRDefault="00683A67" w:rsidP="00683A6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638" w:type="pct"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442" w:type="pct"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19" w:firstLine="33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Объем в часах</w:t>
            </w:r>
          </w:p>
        </w:tc>
      </w:tr>
      <w:tr w:rsidR="00683A67" w:rsidRPr="00683A67" w:rsidTr="003875BA">
        <w:tc>
          <w:tcPr>
            <w:tcW w:w="920" w:type="pct"/>
          </w:tcPr>
          <w:p w:rsidR="00683A67" w:rsidRPr="00683A67" w:rsidRDefault="00683A67" w:rsidP="00683A6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638" w:type="pct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442" w:type="pct"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</w:tr>
      <w:tr w:rsidR="00683A67" w:rsidRPr="00683A67" w:rsidTr="003875BA">
        <w:trPr>
          <w:trHeight w:val="508"/>
        </w:trPr>
        <w:tc>
          <w:tcPr>
            <w:tcW w:w="4558" w:type="pct"/>
            <w:gridSpan w:val="2"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Раздел модуля 1. </w:t>
            </w: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Организация процессов приготовления и подготовки к реализации горячих блюд, кулинарных изделий, закусок разнообразного ассортиме</w:t>
            </w:r>
          </w:p>
        </w:tc>
        <w:tc>
          <w:tcPr>
            <w:tcW w:w="442" w:type="pct"/>
            <w:vAlign w:val="center"/>
          </w:tcPr>
          <w:p w:rsidR="00683A67" w:rsidRPr="00683A67" w:rsidRDefault="00C0359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44</w:t>
            </w:r>
          </w:p>
        </w:tc>
      </w:tr>
      <w:tr w:rsidR="00683A67" w:rsidRPr="00683A67" w:rsidTr="003875BA">
        <w:tc>
          <w:tcPr>
            <w:tcW w:w="4558" w:type="pct"/>
            <w:gridSpan w:val="2"/>
          </w:tcPr>
          <w:p w:rsidR="00683A67" w:rsidRPr="00683A67" w:rsidRDefault="00683A67" w:rsidP="003B022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МДК. 02.01. </w:t>
            </w:r>
            <w:r w:rsidRPr="00683A67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 xml:space="preserve">Организация приготовления, подготовки к реализации и </w:t>
            </w:r>
            <w:r w:rsidR="003B0220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презентации</w:t>
            </w:r>
            <w:r w:rsidRPr="00683A67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 xml:space="preserve"> гор</w:t>
            </w:r>
            <w:r w:rsidR="003B0220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 xml:space="preserve">ячих блюд, кулинарных изделий, </w:t>
            </w:r>
            <w:r w:rsidRPr="00683A67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закусок разнообразного ассортимента</w:t>
            </w:r>
          </w:p>
        </w:tc>
        <w:tc>
          <w:tcPr>
            <w:tcW w:w="442" w:type="pct"/>
            <w:vAlign w:val="center"/>
          </w:tcPr>
          <w:p w:rsidR="00683A67" w:rsidRPr="00683A67" w:rsidRDefault="009C5E38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44</w:t>
            </w:r>
          </w:p>
        </w:tc>
      </w:tr>
      <w:tr w:rsidR="00683A67" w:rsidRPr="00683A67" w:rsidTr="003875BA">
        <w:tc>
          <w:tcPr>
            <w:tcW w:w="920" w:type="pct"/>
            <w:vMerge w:val="restart"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Тема 1.1.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Характеристика процессов приготовления, подготовки к реализации и хранения горячих блюд, кулинарных изделий и закусок</w:t>
            </w:r>
          </w:p>
        </w:tc>
        <w:tc>
          <w:tcPr>
            <w:tcW w:w="3638" w:type="pct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42" w:type="pct"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83A67" w:rsidRPr="00683A67" w:rsidTr="003875BA">
        <w:trPr>
          <w:trHeight w:val="1090"/>
        </w:trPr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683A6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Технологический цикл приготовления горячих блюд, кулинарных изделий и закусок. Характеристика, последовательность  этапов.</w:t>
            </w:r>
          </w:p>
          <w:p w:rsidR="00683A67" w:rsidRPr="00683A67" w:rsidRDefault="00683A67" w:rsidP="00683A6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Классификация, характеристика способов нагрева, тепловой кулинарной обработки.</w:t>
            </w:r>
          </w:p>
          <w:p w:rsidR="00683A67" w:rsidRPr="00683A67" w:rsidRDefault="00683A67" w:rsidP="00683A6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Требования к организации хранения полуфабрикатов и готовых горячих блюд, кулинарных изделий, закусок</w:t>
            </w:r>
          </w:p>
        </w:tc>
        <w:tc>
          <w:tcPr>
            <w:tcW w:w="442" w:type="pct"/>
            <w:vAlign w:val="center"/>
          </w:tcPr>
          <w:p w:rsidR="00683A67" w:rsidRPr="00683A67" w:rsidRDefault="009C5E38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3</w:t>
            </w:r>
          </w:p>
        </w:tc>
      </w:tr>
      <w:tr w:rsidR="00683A67" w:rsidRPr="00683A67" w:rsidTr="003875BA">
        <w:tc>
          <w:tcPr>
            <w:tcW w:w="920" w:type="pct"/>
            <w:vMerge w:val="restart"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1.2. 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Организация и техническое оснащение работ по приготовлению, хранению, подготовке к реализации бульонов, отваров, супов</w:t>
            </w: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683A67" w:rsidRPr="00683A67" w:rsidRDefault="009543F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</w:t>
            </w:r>
            <w:r w:rsidR="008F22AD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683A67">
            <w:pPr>
              <w:numPr>
                <w:ilvl w:val="0"/>
                <w:numId w:val="10"/>
              </w:numPr>
              <w:spacing w:after="0" w:line="240" w:lineRule="auto"/>
              <w:ind w:left="365" w:hanging="284"/>
              <w:contextualSpacing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и техническое оснащение работ по приготовлению бульонов, отваров, супов. Виды, назначение технологического оборудования и производственного инвентаря, инструментов, посуды, правила их подбора и безопасного использования, правила ухода за ними.</w:t>
            </w:r>
          </w:p>
          <w:p w:rsidR="00683A67" w:rsidRPr="00683A67" w:rsidRDefault="00683A67" w:rsidP="00683A67">
            <w:pPr>
              <w:numPr>
                <w:ilvl w:val="0"/>
                <w:numId w:val="10"/>
              </w:numPr>
              <w:spacing w:after="0" w:line="240" w:lineRule="auto"/>
              <w:ind w:left="365" w:hanging="284"/>
              <w:contextualSpacing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хранения, отпуска супов с раздачи/прилавка, упаковки, подготовки готовых бульонов, отваров, супов к отпуску на вынос</w:t>
            </w:r>
          </w:p>
        </w:tc>
        <w:tc>
          <w:tcPr>
            <w:tcW w:w="442" w:type="pct"/>
            <w:vMerge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DF7674">
            <w:pPr>
              <w:numPr>
                <w:ilvl w:val="0"/>
                <w:numId w:val="10"/>
              </w:numPr>
              <w:spacing w:after="0" w:line="240" w:lineRule="auto"/>
              <w:ind w:left="-6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 </w:t>
            </w:r>
            <w:r w:rsidR="00DF7674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3.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Санитарно-гигиенические требования к организации рабочих мест по приготовлению бульонов, отваров, супов, процессу хранения и подготовки к реализации </w:t>
            </w:r>
          </w:p>
        </w:tc>
        <w:tc>
          <w:tcPr>
            <w:tcW w:w="442" w:type="pct"/>
            <w:vMerge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9543F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В</w:t>
            </w:r>
            <w:r w:rsidR="00272B9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 том числе  практических </w:t>
            </w: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 работ </w:t>
            </w:r>
          </w:p>
        </w:tc>
        <w:tc>
          <w:tcPr>
            <w:tcW w:w="442" w:type="pct"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272B9A" w:rsidP="00683A67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Практическая рабо</w:t>
            </w:r>
            <w:r w:rsidRPr="00272B9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та </w:t>
            </w:r>
            <w:r w:rsidR="001E0BAC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№</w:t>
            </w:r>
            <w:r w:rsidR="00683A67"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1</w:t>
            </w:r>
            <w:r w:rsidR="00683A67"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. Организация рабочего места повара по приготовлению заправочных супов, супов-пюре</w:t>
            </w:r>
          </w:p>
        </w:tc>
        <w:tc>
          <w:tcPr>
            <w:tcW w:w="442" w:type="pct"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  <w:vAlign w:val="bottom"/>
          </w:tcPr>
          <w:p w:rsidR="00683A67" w:rsidRPr="00683A67" w:rsidRDefault="00272B9A" w:rsidP="00683A67">
            <w:pPr>
              <w:spacing w:after="0" w:line="240" w:lineRule="auto"/>
              <w:ind w:left="81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Практическая рабо</w:t>
            </w:r>
            <w:r w:rsidRPr="00272B9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та </w:t>
            </w:r>
            <w:r w:rsidR="001E0BAC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№</w:t>
            </w:r>
            <w:r w:rsidR="00683A67"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2.</w:t>
            </w:r>
            <w:r w:rsidR="00683A67"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Решение ситуационных задач по подбору технологического оборудования, производственного инвентаря, инструментов, кухонной посуды для приготовления бульонов, различных групп супов.</w:t>
            </w:r>
          </w:p>
          <w:p w:rsidR="00683A67" w:rsidRPr="00683A67" w:rsidRDefault="00272B9A" w:rsidP="00683A67">
            <w:pPr>
              <w:spacing w:after="0" w:line="240" w:lineRule="auto"/>
              <w:ind w:left="81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Практическая рабо</w:t>
            </w:r>
            <w:r w:rsidRPr="00272B9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та </w:t>
            </w:r>
            <w:r w:rsidR="001E0BAC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№</w:t>
            </w:r>
            <w:r w:rsidR="00683A67"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3</w:t>
            </w:r>
            <w:r w:rsidR="00683A67"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. Тренинг по отработке практических умений по безопасной эксплуатации технологического оборудования, производственного инвентаря, инструментов, кухонной посуды в </w:t>
            </w:r>
            <w:r w:rsidR="00683A67"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процессе варки бульонов, отваров, супов</w:t>
            </w:r>
          </w:p>
        </w:tc>
        <w:tc>
          <w:tcPr>
            <w:tcW w:w="442" w:type="pct"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lastRenderedPageBreak/>
              <w:t>2</w:t>
            </w:r>
          </w:p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683A67" w:rsidRPr="00683A67" w:rsidTr="003875BA">
        <w:tc>
          <w:tcPr>
            <w:tcW w:w="920" w:type="pct"/>
            <w:vMerge w:val="restart"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1.3. 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Организация и техническое оснащение работ по приготовлению, хранению, подготовке к реализации горячих соусов</w:t>
            </w: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683A67" w:rsidRPr="00683A67" w:rsidRDefault="008F22AD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10</w:t>
            </w: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683A67">
            <w:pPr>
              <w:numPr>
                <w:ilvl w:val="0"/>
                <w:numId w:val="11"/>
              </w:numPr>
              <w:spacing w:after="0" w:line="240" w:lineRule="auto"/>
              <w:ind w:left="365" w:hanging="284"/>
              <w:contextualSpacing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и техническое оснащение работ по приготовлению горячих соусов. Виды, назначение технологического оборудования и производственного инвентаря, инструментов, кухонной посуды, правила их подбора и безопасного использования, правила ухода за ними.</w:t>
            </w:r>
          </w:p>
          <w:p w:rsidR="00683A67" w:rsidRPr="00683A67" w:rsidRDefault="00683A67" w:rsidP="00683A67">
            <w:pPr>
              <w:numPr>
                <w:ilvl w:val="0"/>
                <w:numId w:val="11"/>
              </w:numPr>
              <w:spacing w:after="0" w:line="240" w:lineRule="auto"/>
              <w:ind w:left="365" w:hanging="284"/>
              <w:contextualSpacing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хранения, отпуска горячих соусов с раздачи/прилавка, упаковки, подготовки готовых соусов к отпуску на вынос</w:t>
            </w:r>
          </w:p>
        </w:tc>
        <w:tc>
          <w:tcPr>
            <w:tcW w:w="442" w:type="pct"/>
            <w:vMerge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DF7674" w:rsidP="00683A67">
            <w:pPr>
              <w:numPr>
                <w:ilvl w:val="0"/>
                <w:numId w:val="11"/>
              </w:num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3. </w:t>
            </w:r>
            <w:r w:rsidR="00683A67"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Санитарно-гигиенические требования к организации рабочих мест по приготовлению горячих соусов, процессу хранения и подготовки к реализации</w:t>
            </w:r>
          </w:p>
        </w:tc>
        <w:tc>
          <w:tcPr>
            <w:tcW w:w="442" w:type="pct"/>
            <w:vMerge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3A0A79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В том числе практических </w:t>
            </w:r>
            <w:r w:rsidR="007C4D75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работ</w:t>
            </w:r>
          </w:p>
        </w:tc>
        <w:tc>
          <w:tcPr>
            <w:tcW w:w="442" w:type="pct"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7C4D75" w:rsidP="00683A67">
            <w:pPr>
              <w:spacing w:after="0" w:line="240" w:lineRule="auto"/>
              <w:ind w:left="81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Практическая работа</w:t>
            </w:r>
            <w:r w:rsidR="00683A67"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</w:t>
            </w:r>
            <w:r w:rsidR="001E0BAC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№</w:t>
            </w:r>
            <w:r w:rsidR="00683A67"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4. </w:t>
            </w:r>
            <w:r w:rsidR="00683A67"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Организация рабочего места повара по приготовлению заправочных супов, супов-пюре</w:t>
            </w:r>
          </w:p>
        </w:tc>
        <w:tc>
          <w:tcPr>
            <w:tcW w:w="442" w:type="pct"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  <w:vAlign w:val="bottom"/>
          </w:tcPr>
          <w:p w:rsidR="00683A67" w:rsidRPr="00683A67" w:rsidRDefault="007C4D75" w:rsidP="00683A67">
            <w:pPr>
              <w:spacing w:after="0" w:line="240" w:lineRule="auto"/>
              <w:ind w:left="81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Практическая работа</w:t>
            </w: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</w:t>
            </w:r>
            <w:r w:rsidR="001E0BAC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№</w:t>
            </w:r>
            <w:r w:rsidR="00683A67"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5. </w:t>
            </w:r>
            <w:r w:rsidR="00683A67"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Решение ситуационных задач по подбору технологического оборудования, производственного инвентаря, инструментов, кухонной посуды для приготовления бульонов, различных групп супов. </w:t>
            </w:r>
          </w:p>
        </w:tc>
        <w:tc>
          <w:tcPr>
            <w:tcW w:w="442" w:type="pct"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5245EA" w:rsidRPr="00683A67" w:rsidTr="003875BA">
        <w:tc>
          <w:tcPr>
            <w:tcW w:w="920" w:type="pct"/>
            <w:vMerge w:val="restart"/>
          </w:tcPr>
          <w:p w:rsidR="005245EA" w:rsidRPr="00683A67" w:rsidRDefault="005245EA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1.4. </w:t>
            </w:r>
          </w:p>
          <w:p w:rsidR="005245EA" w:rsidRPr="00683A67" w:rsidRDefault="005245EA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Организация и техническое оснащение работ по приготовлению, хранению, подготовке к реализации горячих блюд, кулинарных изделий</w:t>
            </w: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, закусок</w:t>
            </w:r>
          </w:p>
        </w:tc>
        <w:tc>
          <w:tcPr>
            <w:tcW w:w="3638" w:type="pct"/>
          </w:tcPr>
          <w:p w:rsidR="005245EA" w:rsidRPr="00683A67" w:rsidRDefault="005245EA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5245EA" w:rsidRPr="00683A67" w:rsidRDefault="005245EA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17</w:t>
            </w:r>
          </w:p>
        </w:tc>
      </w:tr>
      <w:tr w:rsidR="005245EA" w:rsidRPr="00683A67" w:rsidTr="003875BA">
        <w:tc>
          <w:tcPr>
            <w:tcW w:w="920" w:type="pct"/>
            <w:vMerge/>
          </w:tcPr>
          <w:p w:rsidR="005245EA" w:rsidRPr="00683A67" w:rsidRDefault="005245EA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5245EA" w:rsidRPr="00683A67" w:rsidRDefault="005245EA" w:rsidP="00683A67">
            <w:pPr>
              <w:numPr>
                <w:ilvl w:val="0"/>
                <w:numId w:val="12"/>
              </w:numPr>
              <w:spacing w:after="0" w:line="240" w:lineRule="auto"/>
              <w:ind w:left="365" w:hanging="284"/>
              <w:contextualSpacing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Организация и техническое оснащение работ по приготовлению горячих блюд, кулинарных изделий закусок в отварном (основным способом и на пару), припущенном, жареном, тушеном, запеченном виде. </w:t>
            </w:r>
          </w:p>
          <w:p w:rsidR="005245EA" w:rsidRPr="00683A67" w:rsidRDefault="005245EA" w:rsidP="00683A67">
            <w:pPr>
              <w:numPr>
                <w:ilvl w:val="0"/>
                <w:numId w:val="12"/>
              </w:numPr>
              <w:spacing w:after="0" w:line="240" w:lineRule="auto"/>
              <w:ind w:left="365" w:hanging="284"/>
              <w:contextualSpacing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Виды, назначение технологического оборудования и производственного инвентаря, инструментов, кухонной посуды, правила их подбора и безопасного использования, правила ухода за ними.</w:t>
            </w:r>
          </w:p>
          <w:p w:rsidR="005245EA" w:rsidRPr="00683A67" w:rsidRDefault="005245EA" w:rsidP="00683A67">
            <w:pPr>
              <w:numPr>
                <w:ilvl w:val="0"/>
                <w:numId w:val="12"/>
              </w:numPr>
              <w:spacing w:after="0" w:line="240" w:lineRule="auto"/>
              <w:ind w:left="365" w:hanging="284"/>
              <w:contextualSpacing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хранения, отпуска горячих блюд, кулинарных изделий закусок с раздачи/прилавка, упаковки, подготовки готовых горячих блюд, кулинарных изделий закусок к отпуску на вынос</w:t>
            </w:r>
          </w:p>
        </w:tc>
        <w:tc>
          <w:tcPr>
            <w:tcW w:w="442" w:type="pct"/>
            <w:vMerge/>
            <w:vAlign w:val="center"/>
          </w:tcPr>
          <w:p w:rsidR="005245EA" w:rsidRPr="00683A67" w:rsidRDefault="005245EA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245EA" w:rsidRPr="00683A67" w:rsidTr="003875BA">
        <w:tc>
          <w:tcPr>
            <w:tcW w:w="920" w:type="pct"/>
            <w:vMerge/>
          </w:tcPr>
          <w:p w:rsidR="005245EA" w:rsidRPr="00683A67" w:rsidRDefault="005245EA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5245EA" w:rsidRPr="00683A67" w:rsidRDefault="005245EA" w:rsidP="00683A67">
            <w:pPr>
              <w:numPr>
                <w:ilvl w:val="0"/>
                <w:numId w:val="12"/>
              </w:numPr>
              <w:spacing w:after="0" w:line="240" w:lineRule="auto"/>
              <w:ind w:left="36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Санитарно-гигиенические требования к организации рабочих мест по приготовлению </w:t>
            </w: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горячих блюд, кулинарных изделий закусок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, процессу хранения и подготовки к реализации</w:t>
            </w:r>
          </w:p>
        </w:tc>
        <w:tc>
          <w:tcPr>
            <w:tcW w:w="442" w:type="pct"/>
            <w:vMerge/>
            <w:vAlign w:val="center"/>
          </w:tcPr>
          <w:p w:rsidR="005245EA" w:rsidRPr="00683A67" w:rsidRDefault="005245EA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245EA" w:rsidRPr="00683A67" w:rsidTr="003875BA">
        <w:tc>
          <w:tcPr>
            <w:tcW w:w="920" w:type="pct"/>
            <w:vMerge/>
          </w:tcPr>
          <w:p w:rsidR="005245EA" w:rsidRPr="00683A67" w:rsidRDefault="005245EA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5245EA" w:rsidRPr="00683A67" w:rsidRDefault="005245EA" w:rsidP="003A0A79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В том числе практических </w:t>
            </w:r>
            <w:r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работ</w:t>
            </w:r>
          </w:p>
        </w:tc>
        <w:tc>
          <w:tcPr>
            <w:tcW w:w="442" w:type="pct"/>
            <w:vAlign w:val="center"/>
          </w:tcPr>
          <w:p w:rsidR="005245EA" w:rsidRPr="00683A67" w:rsidRDefault="005245EA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5245EA" w:rsidRPr="00683A67" w:rsidTr="003875BA">
        <w:tc>
          <w:tcPr>
            <w:tcW w:w="920" w:type="pct"/>
            <w:vMerge/>
          </w:tcPr>
          <w:p w:rsidR="005245EA" w:rsidRPr="00683A67" w:rsidRDefault="005245EA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5245EA" w:rsidRPr="00683A67" w:rsidRDefault="005245EA" w:rsidP="00683A67">
            <w:pPr>
              <w:spacing w:after="0" w:line="240" w:lineRule="auto"/>
              <w:ind w:left="81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Практическая работа</w:t>
            </w: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№</w:t>
            </w: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6.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Организация рабочего места повара по приготовлению горячих блюд, кулинарных изделий и закусок в отварном, жареном, запеченном и тушеном виде.</w:t>
            </w:r>
          </w:p>
        </w:tc>
        <w:tc>
          <w:tcPr>
            <w:tcW w:w="442" w:type="pct"/>
            <w:vAlign w:val="center"/>
          </w:tcPr>
          <w:p w:rsidR="005245EA" w:rsidRPr="00683A67" w:rsidRDefault="005245EA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5245EA" w:rsidRPr="00683A67" w:rsidTr="003875BA">
        <w:trPr>
          <w:trHeight w:val="818"/>
        </w:trPr>
        <w:tc>
          <w:tcPr>
            <w:tcW w:w="920" w:type="pct"/>
            <w:vMerge/>
          </w:tcPr>
          <w:p w:rsidR="005245EA" w:rsidRPr="00683A67" w:rsidRDefault="005245EA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  <w:vAlign w:val="bottom"/>
          </w:tcPr>
          <w:p w:rsidR="005245EA" w:rsidRPr="00683A67" w:rsidRDefault="005245EA" w:rsidP="00683A67">
            <w:pPr>
              <w:spacing w:after="0" w:line="240" w:lineRule="auto"/>
              <w:ind w:left="81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Практическая работа</w:t>
            </w: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№</w:t>
            </w: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7.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Решение ситуационных задач по подбору технологического оборудования, производственного инвентаря, инструментов, кухонной посуды для приготовления горячих блюд, кулинарных изделий и закусок в отварном, жареном, запеченном и тушеном виде. </w:t>
            </w:r>
          </w:p>
        </w:tc>
        <w:tc>
          <w:tcPr>
            <w:tcW w:w="442" w:type="pct"/>
            <w:vAlign w:val="center"/>
          </w:tcPr>
          <w:p w:rsidR="005245EA" w:rsidRPr="00683A67" w:rsidRDefault="005245EA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5245EA" w:rsidRPr="00683A67" w:rsidTr="005245EA">
        <w:trPr>
          <w:trHeight w:val="329"/>
        </w:trPr>
        <w:tc>
          <w:tcPr>
            <w:tcW w:w="920" w:type="pct"/>
            <w:vMerge/>
          </w:tcPr>
          <w:p w:rsidR="005245EA" w:rsidRPr="00683A67" w:rsidRDefault="005245EA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  <w:vAlign w:val="bottom"/>
          </w:tcPr>
          <w:p w:rsidR="005245EA" w:rsidRDefault="005245EA" w:rsidP="00683A67">
            <w:pPr>
              <w:spacing w:after="0" w:line="240" w:lineRule="auto"/>
              <w:ind w:left="81"/>
              <w:contextualSpacing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Практическая работа</w:t>
            </w: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№</w:t>
            </w: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8.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Тренинг по отработке умений безопасной эксплуатации теплового оборудования: пароконвектомата, жарочного шкафа, электрофритюрницы, электрогрилей</w:t>
            </w:r>
          </w:p>
        </w:tc>
        <w:tc>
          <w:tcPr>
            <w:tcW w:w="442" w:type="pct"/>
            <w:vAlign w:val="center"/>
          </w:tcPr>
          <w:p w:rsidR="005245EA" w:rsidRPr="00683A67" w:rsidRDefault="005245EA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5245EA" w:rsidRPr="00683A67" w:rsidTr="003875BA">
        <w:trPr>
          <w:trHeight w:val="329"/>
        </w:trPr>
        <w:tc>
          <w:tcPr>
            <w:tcW w:w="920" w:type="pct"/>
            <w:vMerge/>
          </w:tcPr>
          <w:p w:rsidR="005245EA" w:rsidRPr="00683A67" w:rsidRDefault="005245EA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  <w:vAlign w:val="bottom"/>
          </w:tcPr>
          <w:p w:rsidR="005245EA" w:rsidRPr="005245EA" w:rsidRDefault="005245EA" w:rsidP="00683A67">
            <w:pPr>
              <w:spacing w:after="0" w:line="240" w:lineRule="auto"/>
              <w:ind w:left="81"/>
              <w:contextualSpacing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5245EA">
              <w:rPr>
                <w:rFonts w:ascii="Times New Roman" w:hAnsi="Times New Roman" w:cs="Times New Roman"/>
                <w:b/>
                <w:sz w:val="24"/>
              </w:rPr>
              <w:t>Контрольная работа по разделу</w:t>
            </w:r>
            <w:r w:rsidRPr="005245EA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5245EA">
              <w:rPr>
                <w:rFonts w:ascii="Times New Roman" w:eastAsia="MS Mincho" w:hAnsi="Times New Roman" w:cs="Times New Roman"/>
                <w:sz w:val="24"/>
              </w:rPr>
              <w:t>Организация процессов приготовления и подготовки к реализации горячих блюд, кулинарных изделий, закусок разнообразного ассортимента</w:t>
            </w:r>
          </w:p>
        </w:tc>
        <w:tc>
          <w:tcPr>
            <w:tcW w:w="442" w:type="pct"/>
            <w:vAlign w:val="center"/>
          </w:tcPr>
          <w:p w:rsidR="005245EA" w:rsidRDefault="005245EA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</w:t>
            </w:r>
          </w:p>
        </w:tc>
      </w:tr>
      <w:tr w:rsidR="00683A67" w:rsidRPr="00683A67" w:rsidTr="003875BA">
        <w:tc>
          <w:tcPr>
            <w:tcW w:w="4558" w:type="pct"/>
            <w:gridSpan w:val="2"/>
          </w:tcPr>
          <w:p w:rsidR="00683A67" w:rsidRPr="00D54C4A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highlight w:val="green"/>
              </w:rPr>
            </w:pPr>
            <w:r w:rsidRPr="00D54C4A">
              <w:rPr>
                <w:rFonts w:ascii="Times New Roman" w:eastAsia="MS Mincho" w:hAnsi="Times New Roman" w:cs="Times New Roman"/>
                <w:b/>
                <w:sz w:val="24"/>
                <w:szCs w:val="24"/>
                <w:highlight w:val="green"/>
              </w:rPr>
              <w:t xml:space="preserve">   Раздел модуля 2. Приготовление и подготовка к реализации горячих супов разнообразного ассортимента</w:t>
            </w:r>
          </w:p>
        </w:tc>
        <w:tc>
          <w:tcPr>
            <w:tcW w:w="442" w:type="pct"/>
            <w:vAlign w:val="center"/>
          </w:tcPr>
          <w:p w:rsidR="00683A67" w:rsidRPr="00683A67" w:rsidRDefault="00EA1642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206</w:t>
            </w:r>
          </w:p>
        </w:tc>
      </w:tr>
      <w:tr w:rsidR="00683A67" w:rsidRPr="00683A67" w:rsidTr="003875BA">
        <w:tc>
          <w:tcPr>
            <w:tcW w:w="4558" w:type="pct"/>
            <w:gridSpan w:val="2"/>
          </w:tcPr>
          <w:p w:rsidR="00683A67" w:rsidRPr="00F60185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highlight w:val="green"/>
              </w:rPr>
            </w:pPr>
            <w:r w:rsidRPr="00F60185">
              <w:rPr>
                <w:rFonts w:ascii="Times New Roman" w:eastAsia="MS Mincho" w:hAnsi="Times New Roman" w:cs="Times New Roman"/>
                <w:b/>
                <w:sz w:val="24"/>
                <w:szCs w:val="24"/>
                <w:highlight w:val="green"/>
              </w:rPr>
              <w:lastRenderedPageBreak/>
              <w:t xml:space="preserve">МДК 02.02. </w:t>
            </w:r>
            <w:r w:rsidRPr="00F60185">
              <w:rPr>
                <w:rFonts w:ascii="Times New Roman" w:eastAsia="MS Mincho" w:hAnsi="Times New Roman" w:cs="Calibri"/>
                <w:bCs/>
                <w:iCs/>
                <w:sz w:val="24"/>
                <w:szCs w:val="24"/>
                <w:highlight w:val="green"/>
              </w:rPr>
              <w:t xml:space="preserve">Процессы </w:t>
            </w:r>
            <w:r w:rsidRPr="00F60185">
              <w:rPr>
                <w:rFonts w:ascii="Times New Roman" w:eastAsia="MS Mincho" w:hAnsi="Times New Roman" w:cs="Calibri"/>
                <w:sz w:val="24"/>
                <w:szCs w:val="24"/>
                <w:highlight w:val="green"/>
              </w:rPr>
              <w:t xml:space="preserve">приготовления, подготовки к реализации и презентации </w:t>
            </w:r>
            <w:r w:rsidRPr="00F60185">
              <w:rPr>
                <w:rFonts w:ascii="Times New Roman" w:eastAsia="MS Mincho" w:hAnsi="Times New Roman" w:cs="Times New Roman"/>
                <w:iCs/>
                <w:sz w:val="24"/>
                <w:szCs w:val="24"/>
                <w:highlight w:val="green"/>
              </w:rPr>
              <w:t>горячих блюд, кулинарных изделий, закусок</w:t>
            </w:r>
          </w:p>
        </w:tc>
        <w:tc>
          <w:tcPr>
            <w:tcW w:w="442" w:type="pct"/>
            <w:vAlign w:val="center"/>
          </w:tcPr>
          <w:p w:rsidR="00683A67" w:rsidRPr="00683A67" w:rsidRDefault="00EA1642" w:rsidP="008F2A5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206</w:t>
            </w:r>
          </w:p>
        </w:tc>
      </w:tr>
      <w:tr w:rsidR="00683A67" w:rsidRPr="00683A67" w:rsidTr="003875BA">
        <w:tc>
          <w:tcPr>
            <w:tcW w:w="920" w:type="pct"/>
            <w:vMerge w:val="restart"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2.1. 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Приготовление, назначение, подготовка к реализации бульонов, отваров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683A67" w:rsidRPr="00683A67" w:rsidRDefault="00F6018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683A67">
            <w:pPr>
              <w:numPr>
                <w:ilvl w:val="1"/>
                <w:numId w:val="3"/>
              </w:numPr>
              <w:tabs>
                <w:tab w:val="num" w:pos="223"/>
              </w:tabs>
              <w:spacing w:after="0" w:line="240" w:lineRule="auto"/>
              <w:ind w:left="36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Классификация и ассортимент, пищевая ценность и значение в питании бульонов, отваров </w:t>
            </w:r>
          </w:p>
        </w:tc>
        <w:tc>
          <w:tcPr>
            <w:tcW w:w="442" w:type="pct"/>
            <w:vMerge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683A67">
            <w:pPr>
              <w:numPr>
                <w:ilvl w:val="1"/>
                <w:numId w:val="3"/>
              </w:numPr>
              <w:spacing w:after="0" w:line="240" w:lineRule="auto"/>
              <w:ind w:left="36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 бульонов и отваров. Правила, режимы варки, нормы закладки продуктов, кулинарное назначение бульонов и отваров</w:t>
            </w:r>
          </w:p>
        </w:tc>
        <w:tc>
          <w:tcPr>
            <w:tcW w:w="442" w:type="pct"/>
            <w:vMerge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683A67">
            <w:pPr>
              <w:numPr>
                <w:ilvl w:val="1"/>
                <w:numId w:val="3"/>
              </w:numPr>
              <w:spacing w:after="0" w:line="240" w:lineRule="auto"/>
              <w:ind w:left="36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Правила охлаждения, замораживания и хранения готовых бульонов, отваров с учетом требований к безопасности готовой продукции. Правила разогревания. Техника порционирования, варианты оформления бульонов, отваров для подачи. Методы сервировки и подачи, температура подачи бульонов, отваров. Выбор посуды для отпуска, способы подачи в зависимости от типа организации питания и способа обслуживания. Упаковка, подготовка бульонов и отваров для отпуска на вынос</w:t>
            </w:r>
          </w:p>
        </w:tc>
        <w:tc>
          <w:tcPr>
            <w:tcW w:w="442" w:type="pct"/>
            <w:vMerge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83A67" w:rsidRPr="00683A67" w:rsidTr="003875BA">
        <w:tc>
          <w:tcPr>
            <w:tcW w:w="920" w:type="pct"/>
            <w:vMerge w:val="restart"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2.2. 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Приготовление, подготовка к реализации заправочных супов разнообразного ассортимента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683A67" w:rsidRPr="00683A67" w:rsidRDefault="005D1AFB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13</w:t>
            </w: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683A67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Классификация, ассортимент, пищевая ценность и значение в питании заправочных супов</w:t>
            </w:r>
          </w:p>
        </w:tc>
        <w:tc>
          <w:tcPr>
            <w:tcW w:w="442" w:type="pct"/>
            <w:vMerge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683A67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Правила выбора, характеристика и т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ребования к качеству </w:t>
            </w: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основных продуктов и дополнительных ингредиентов (специй, приправ, пищевых концентратов, полуфабрикатов высокой степени готовности, выпускаемых пищевой промышленностью)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нужного типа, качества и количества в соответствии с технологическими требованиями к супам</w:t>
            </w:r>
          </w:p>
        </w:tc>
        <w:tc>
          <w:tcPr>
            <w:tcW w:w="442" w:type="pct"/>
            <w:vMerge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683A67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Правила и режимы варки, последовательность выполнения технологических операций: подготовка гарниров (виды нарезки овощей, подготовка капусты, пассерование, тушение, подготовка круп, макаронных изделий), последовательность закладки продуктов; приготовление овощной, мучной пассеровки; заправка супов, доведение до вкуса</w:t>
            </w:r>
          </w:p>
        </w:tc>
        <w:tc>
          <w:tcPr>
            <w:tcW w:w="442" w:type="pct"/>
            <w:vMerge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683A67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Особенности приготовления, последовательность и нормы закладки продуктов, требования к качеству, условия и сроки хранения щей, борщей, рассольников, солянок, супов  картофельных, с крупами, бобовыми, макаронными изделиями</w:t>
            </w:r>
          </w:p>
        </w:tc>
        <w:tc>
          <w:tcPr>
            <w:tcW w:w="442" w:type="pct"/>
            <w:vMerge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683A67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Правила оформления и отпуска горячих супов: техника порционирования, варианты оформления. Методы сервировки и подачи, температура подачи заправочных супов. Выбор посуды для отпуска, способы подачи в зависимости от типа организации питания и способа обслуживания. Условия и сроки хранения. Упаковка, подготовка заправочных супов для отпуска на вынос</w:t>
            </w:r>
          </w:p>
        </w:tc>
        <w:tc>
          <w:tcPr>
            <w:tcW w:w="442" w:type="pct"/>
            <w:vMerge/>
            <w:vAlign w:val="center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83A67" w:rsidRPr="00683A67" w:rsidTr="003875BA">
        <w:tc>
          <w:tcPr>
            <w:tcW w:w="920" w:type="pct"/>
            <w:vMerge/>
          </w:tcPr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683A67" w:rsidRPr="00683A67" w:rsidRDefault="00683A67" w:rsidP="003A0A79">
            <w:pPr>
              <w:spacing w:after="0" w:line="240" w:lineRule="auto"/>
              <w:ind w:left="81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В том числе </w:t>
            </w:r>
            <w:r w:rsidR="008515D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практических и </w:t>
            </w: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лабораторных работ</w:t>
            </w:r>
          </w:p>
        </w:tc>
        <w:tc>
          <w:tcPr>
            <w:tcW w:w="442" w:type="pct"/>
            <w:vAlign w:val="center"/>
          </w:tcPr>
          <w:p w:rsidR="00683A67" w:rsidRPr="00683A67" w:rsidRDefault="008515DA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8515DA" w:rsidRPr="00683A67" w:rsidTr="003875BA">
        <w:tc>
          <w:tcPr>
            <w:tcW w:w="920" w:type="pct"/>
            <w:vMerge/>
          </w:tcPr>
          <w:p w:rsidR="008515DA" w:rsidRPr="00683A67" w:rsidRDefault="008515DA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8515DA" w:rsidRPr="008515DA" w:rsidRDefault="008515DA" w:rsidP="008515DA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</w:rPr>
            </w:pPr>
            <w:r w:rsidRPr="008515DA">
              <w:rPr>
                <w:rFonts w:ascii="Times New Roman" w:eastAsia="Calibri" w:hAnsi="Times New Roman" w:cs="Times New Roman"/>
                <w:b/>
                <w:bCs/>
                <w:i/>
                <w:sz w:val="24"/>
              </w:rPr>
              <w:t>Практическая</w:t>
            </w:r>
            <w:r w:rsidRPr="008515DA">
              <w:rPr>
                <w:rFonts w:ascii="Times New Roman" w:eastAsia="Calibri" w:hAnsi="Times New Roman" w:cs="Times New Roman"/>
                <w:bCs/>
                <w:i/>
                <w:sz w:val="24"/>
              </w:rPr>
              <w:t xml:space="preserve"> </w:t>
            </w:r>
            <w:r w:rsidRPr="008515DA">
              <w:rPr>
                <w:rFonts w:ascii="Times New Roman" w:eastAsia="Calibri" w:hAnsi="Times New Roman" w:cs="Times New Roman"/>
                <w:b/>
                <w:bCs/>
                <w:i/>
                <w:sz w:val="24"/>
              </w:rPr>
              <w:t xml:space="preserve">работа № 1. </w:t>
            </w:r>
            <w:r w:rsidRPr="008515DA">
              <w:rPr>
                <w:rFonts w:ascii="Times New Roman" w:hAnsi="Times New Roman" w:cs="Times New Roman"/>
                <w:sz w:val="24"/>
              </w:rPr>
              <w:t>Расчет  используемого сырья и составление технологической карты на заправочные супы</w:t>
            </w:r>
          </w:p>
        </w:tc>
        <w:tc>
          <w:tcPr>
            <w:tcW w:w="442" w:type="pct"/>
            <w:vAlign w:val="center"/>
          </w:tcPr>
          <w:p w:rsidR="008515DA" w:rsidRDefault="008515DA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8515DA" w:rsidRPr="00683A67" w:rsidTr="003875BA">
        <w:tc>
          <w:tcPr>
            <w:tcW w:w="920" w:type="pct"/>
            <w:vMerge/>
          </w:tcPr>
          <w:p w:rsidR="008515DA" w:rsidRPr="00683A67" w:rsidRDefault="008515DA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8515DA" w:rsidRPr="00683A67" w:rsidRDefault="008515DA" w:rsidP="00683A67">
            <w:pPr>
              <w:spacing w:after="0" w:line="240" w:lineRule="auto"/>
              <w:ind w:left="81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Лабораторная работа</w:t>
            </w: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№</w:t>
            </w: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1.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Приготовление, оформление и отпуск заправочных супов разнообразного ассортимента</w:t>
            </w: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42" w:type="pct"/>
            <w:vAlign w:val="center"/>
          </w:tcPr>
          <w:p w:rsidR="008515DA" w:rsidRPr="00683A67" w:rsidRDefault="008515DA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B45365" w:rsidRPr="00683A67" w:rsidTr="003875BA">
        <w:tc>
          <w:tcPr>
            <w:tcW w:w="920" w:type="pct"/>
            <w:vMerge w:val="restart"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2.3. </w:t>
            </w:r>
          </w:p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 xml:space="preserve">Приготовление, подготовка к реализации супов-пюре,  молочных, </w:t>
            </w: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lastRenderedPageBreak/>
              <w:t>сладких, диетических, вегетарианских  супов разнообразного ассортимента</w:t>
            </w:r>
          </w:p>
        </w:tc>
        <w:tc>
          <w:tcPr>
            <w:tcW w:w="3638" w:type="pct"/>
          </w:tcPr>
          <w:p w:rsidR="00B45365" w:rsidRPr="00683A67" w:rsidRDefault="00B45365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lastRenderedPageBreak/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B45365" w:rsidRPr="00683A67" w:rsidRDefault="005D1AFB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11</w:t>
            </w: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Супы-пюре: ассортимент, пищевая ценность, значение в питании. Особенности приготовления, нормы закладки продуктов, правила и режимы варки, требования к качеству, условия и сроки хранения. 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Молочные и сладкие, диетические, вегетарианские супы: ассортимент, особенности приготовления, нормы закладки продуктов, требования к качеству, условия и сроки хранения.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Правила оформления и отпуска: техника порционирования, 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методов обслуживания.</w:t>
            </w:r>
            <w:r w:rsidRPr="00683A67"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Упаковка, подготовка супов для отпуска на вынос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В том числе </w:t>
            </w:r>
            <w:r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практических и </w:t>
            </w: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лабораторных работ</w:t>
            </w:r>
          </w:p>
        </w:tc>
        <w:tc>
          <w:tcPr>
            <w:tcW w:w="442" w:type="pct"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DB2BC5" w:rsidRDefault="00DB2BC5" w:rsidP="00F60185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B2BC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Практическая</w:t>
            </w:r>
            <w:r w:rsidRPr="00DB2BC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DB2BC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работа № </w:t>
            </w:r>
            <w:r w:rsidR="00F6018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2</w:t>
            </w:r>
            <w:r w:rsidRPr="00DB2BC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. </w:t>
            </w:r>
            <w:r w:rsidRPr="00DB2BC5">
              <w:rPr>
                <w:rFonts w:ascii="Times New Roman" w:hAnsi="Times New Roman" w:cs="Times New Roman"/>
                <w:sz w:val="24"/>
                <w:szCs w:val="24"/>
              </w:rPr>
              <w:t xml:space="preserve">Расчет  используемого сырья и составление технологической карты на </w:t>
            </w:r>
            <w:r w:rsidRPr="00DB2BC5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супы-пюре,  молочные, сладкие</w:t>
            </w:r>
          </w:p>
        </w:tc>
        <w:tc>
          <w:tcPr>
            <w:tcW w:w="442" w:type="pct"/>
            <w:vAlign w:val="center"/>
          </w:tcPr>
          <w:p w:rsidR="00B45365" w:rsidRPr="00683A67" w:rsidRDefault="00DB2BC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296A54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Лабораторная работа</w:t>
            </w: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№</w:t>
            </w: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2.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Приготовление, оформление и отпуск супов-пюре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,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581E7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сладких, молочных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разнообразного ассортимента</w:t>
            </w:r>
          </w:p>
        </w:tc>
        <w:tc>
          <w:tcPr>
            <w:tcW w:w="442" w:type="pct"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B45365" w:rsidRPr="00683A67" w:rsidTr="003875BA">
        <w:tc>
          <w:tcPr>
            <w:tcW w:w="920" w:type="pct"/>
            <w:vMerge w:val="restart"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2.4. </w:t>
            </w:r>
          </w:p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Приготовление, подготовка к реализации  холодных  супов, супов региональной кухни</w:t>
            </w:r>
          </w:p>
        </w:tc>
        <w:tc>
          <w:tcPr>
            <w:tcW w:w="3638" w:type="pct"/>
          </w:tcPr>
          <w:p w:rsidR="00B45365" w:rsidRPr="00683A67" w:rsidRDefault="00B45365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B45365" w:rsidRPr="00683A67" w:rsidRDefault="00B90189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5</w:t>
            </w: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Холодные супы: ассортимент, особенности приготовления, нормы закладки продуктов, требования к качеству, условия и сроки хранения.  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Супы региональной кухни: рецептуры, особенности приготовления, оформления и подачи. Требования к качеству, условия и сроки хранения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Правила оформления и отпуска: техника порционирования, варианты оформления. Методы сервировки и подачи, температура подачи холодных супов. Выбор посуды для отпуска, способы подачи в зависимости от типа организации питания и способа обслуживания. Упаковка, подготовка супов для отпуска на вынос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В том числе лабораторных работ</w:t>
            </w:r>
          </w:p>
        </w:tc>
        <w:tc>
          <w:tcPr>
            <w:tcW w:w="442" w:type="pct"/>
            <w:vAlign w:val="center"/>
          </w:tcPr>
          <w:p w:rsidR="00B45365" w:rsidRPr="00683A67" w:rsidRDefault="00F16EA8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D421EF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421E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Лабораторная работа №3.  </w:t>
            </w:r>
            <w:r w:rsidRPr="00D421EF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Приготовление, оформление и отпуск холодных супов</w:t>
            </w:r>
          </w:p>
        </w:tc>
        <w:tc>
          <w:tcPr>
            <w:tcW w:w="442" w:type="pct"/>
            <w:vAlign w:val="center"/>
          </w:tcPr>
          <w:p w:rsidR="00B45365" w:rsidRPr="00683A67" w:rsidRDefault="00F16EA8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B45365" w:rsidRPr="00683A67" w:rsidTr="003875BA">
        <w:tc>
          <w:tcPr>
            <w:tcW w:w="4558" w:type="pct"/>
            <w:gridSpan w:val="2"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 xml:space="preserve">Раздел модуля 3. </w:t>
            </w: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Приготовление и подготовка к реализации горячих соусов разнообразного ассортимента</w:t>
            </w:r>
          </w:p>
        </w:tc>
        <w:tc>
          <w:tcPr>
            <w:tcW w:w="442" w:type="pct"/>
            <w:vAlign w:val="center"/>
          </w:tcPr>
          <w:p w:rsidR="00B45365" w:rsidRPr="00683A67" w:rsidRDefault="00D421EF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B45365" w:rsidRPr="00683A67" w:rsidTr="003875BA">
        <w:tc>
          <w:tcPr>
            <w:tcW w:w="4558" w:type="pct"/>
            <w:gridSpan w:val="2"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МДК 02.02. </w:t>
            </w:r>
            <w:r w:rsidRPr="00683A67">
              <w:rPr>
                <w:rFonts w:ascii="Times New Roman" w:eastAsia="MS Mincho" w:hAnsi="Times New Roman" w:cs="Calibri"/>
                <w:bCs/>
                <w:iCs/>
                <w:sz w:val="24"/>
                <w:szCs w:val="24"/>
              </w:rPr>
              <w:t xml:space="preserve">Процессы </w:t>
            </w:r>
            <w:r w:rsidRPr="00683A67">
              <w:rPr>
                <w:rFonts w:ascii="Times New Roman" w:eastAsia="MS Mincho" w:hAnsi="Times New Roman" w:cs="Calibri"/>
                <w:sz w:val="24"/>
                <w:szCs w:val="24"/>
              </w:rPr>
              <w:t xml:space="preserve">приготовления, подготовки к реализации и презентации </w:t>
            </w:r>
            <w:r w:rsidRPr="00683A67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горячих блюд, кулинарных изделий, закусок</w:t>
            </w:r>
          </w:p>
        </w:tc>
        <w:tc>
          <w:tcPr>
            <w:tcW w:w="442" w:type="pct"/>
            <w:vAlign w:val="center"/>
          </w:tcPr>
          <w:p w:rsidR="00B45365" w:rsidRPr="00683A67" w:rsidRDefault="00D421EF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B45365" w:rsidRPr="00683A67" w:rsidTr="003875BA">
        <w:tc>
          <w:tcPr>
            <w:tcW w:w="920" w:type="pct"/>
            <w:vMerge w:val="restart"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3.1. </w:t>
            </w:r>
          </w:p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Классификация,</w:t>
            </w:r>
          </w:p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ассортимент, значение в питании горячих соусов</w:t>
            </w:r>
          </w:p>
        </w:tc>
        <w:tc>
          <w:tcPr>
            <w:tcW w:w="3638" w:type="pct"/>
          </w:tcPr>
          <w:p w:rsidR="00B45365" w:rsidRPr="00683A67" w:rsidRDefault="00B45365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Классификация, ассортимент, пищевая ценность, значение в питании  горячих соусов. 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Ассортимент, требования к качеству, условия и сроки хранения, кулинарное назначение концентратов для соусов и готовых соусов промышленного производства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 w:val="restart"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3.2. </w:t>
            </w:r>
          </w:p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Приготовление, подготовка к реализации соусов на муке </w:t>
            </w: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 xml:space="preserve">Приготовление отдельных компонентов для соусов и соусных полуфабрикатов </w:t>
            </w:r>
          </w:p>
        </w:tc>
        <w:tc>
          <w:tcPr>
            <w:tcW w:w="3638" w:type="pct"/>
          </w:tcPr>
          <w:p w:rsidR="00B45365" w:rsidRPr="00683A67" w:rsidRDefault="00B45365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Характеристика, правила выбора, требования к качеству основных продуктов и дополнительных ингредиентов нужного типа, качества и количества в соответствии с технологическими требованиями к компонентам для соусов и соусным полуфабрикатам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Методы приготовления, органолептические способы определения степени готовности отдельных компонентов для соусов и соусных полуфабрикатов в соответствии с методами приготовления, типом основных продуктов и технологическими требованиями к соусу. Условия хранения и назначение соусных полуфабрикатов, правила охлаждения и замораживания, размораживания и разогрева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отдельных компонентов для соусов, соусных полуфабрикатов и готовых соусов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Приготовление, кулинарное назначение, требования к качеству, условия и сроки хранения  соуса </w:t>
            </w:r>
            <w:r w:rsidRPr="00683A67">
              <w:rPr>
                <w:rFonts w:ascii="Times New Roman" w:eastAsia="MS Mincho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красного основного и его производных.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Приготовление, кулинарное назначение, требования к качеству, условия и сроки хранения  соуса </w:t>
            </w:r>
            <w:r w:rsidRPr="00683A67">
              <w:rPr>
                <w:rFonts w:ascii="Times New Roman" w:eastAsia="MS Mincho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белого основного и его производных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Приготовление, кулинарное назначение, требования к качеству, условия и сроки хранения  соусов</w:t>
            </w:r>
            <w:r w:rsidRPr="00683A67">
              <w:rPr>
                <w:rFonts w:ascii="Times New Roman" w:eastAsia="MS Mincho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грибного, молочного, сметанного и их производных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Приготовление, кулинарное назначение, требования к качеству, условия и сроки хранения соусов на основе концентратов промышленного производства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Порционирование, упаковка для отпуска на вынос или транспортирования горячих соусов. Приемы оформления тарелки соусами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1E0BAC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В том числе </w:t>
            </w:r>
            <w:r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практических работ</w:t>
            </w: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42" w:type="pct"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Практическая работа  №</w:t>
            </w:r>
            <w:r w:rsidR="00D54C4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3</w:t>
            </w:r>
            <w:r w:rsidRPr="00B1496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.    </w:t>
            </w:r>
            <w:r w:rsidRPr="00B14968">
              <w:rPr>
                <w:rFonts w:ascii="Times New Roman" w:eastAsia="MS Mincho" w:hAnsi="Times New Roman" w:cs="Times New Roman"/>
                <w:sz w:val="24"/>
                <w:szCs w:val="24"/>
              </w:rPr>
              <w:t>Расчет количества сырья для приготовления соусов на муке различной консистенции</w:t>
            </w:r>
          </w:p>
        </w:tc>
        <w:tc>
          <w:tcPr>
            <w:tcW w:w="442" w:type="pct"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B45365" w:rsidRPr="00683A67" w:rsidTr="003875BA">
        <w:tc>
          <w:tcPr>
            <w:tcW w:w="920" w:type="pct"/>
            <w:vMerge w:val="restart"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Тема 3.3</w:t>
            </w: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. </w:t>
            </w:r>
          </w:p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Приготовление, подготовка к реализации яично-масляных соусов, соусов на сливках </w:t>
            </w:r>
          </w:p>
        </w:tc>
        <w:tc>
          <w:tcPr>
            <w:tcW w:w="3638" w:type="pct"/>
          </w:tcPr>
          <w:p w:rsidR="00B45365" w:rsidRPr="00683A67" w:rsidRDefault="00B45365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Содержание</w:t>
            </w:r>
          </w:p>
        </w:tc>
        <w:tc>
          <w:tcPr>
            <w:tcW w:w="442" w:type="pct"/>
            <w:vMerge w:val="restart"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Приготовление, кулинарное назначение, требования к качеству, условия и сроки хранения соусов яично-масляных, соусов на сливках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Порционирование, упаковка для отпуска на вынос или транспортирования горячих соусов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96501" w:rsidRPr="00683A67" w:rsidTr="003875BA">
        <w:tc>
          <w:tcPr>
            <w:tcW w:w="920" w:type="pct"/>
            <w:vMerge w:val="restart"/>
          </w:tcPr>
          <w:p w:rsidR="00E96501" w:rsidRPr="00683A67" w:rsidRDefault="00E96501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Тема 3.4</w:t>
            </w: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. </w:t>
            </w:r>
          </w:p>
          <w:p w:rsidR="00E96501" w:rsidRPr="00683A67" w:rsidRDefault="00E96501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Приготовление, подготовка к реализации сладких (десертных), региональных, вегетарианских, диетических  соусов </w:t>
            </w:r>
          </w:p>
        </w:tc>
        <w:tc>
          <w:tcPr>
            <w:tcW w:w="3638" w:type="pct"/>
          </w:tcPr>
          <w:p w:rsidR="00E96501" w:rsidRPr="00683A67" w:rsidRDefault="00E96501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E96501" w:rsidRPr="00683A67" w:rsidRDefault="00E96501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  <w:p w:rsidR="00E96501" w:rsidRDefault="00E96501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  <w:p w:rsidR="00E96501" w:rsidRDefault="00E96501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  <w:p w:rsidR="00E96501" w:rsidRPr="00683A67" w:rsidRDefault="00E96501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96501" w:rsidRPr="00683A67" w:rsidTr="003875BA">
        <w:tc>
          <w:tcPr>
            <w:tcW w:w="920" w:type="pct"/>
            <w:vMerge/>
          </w:tcPr>
          <w:p w:rsidR="00E96501" w:rsidRPr="00683A67" w:rsidRDefault="00E96501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E96501" w:rsidRPr="00683A67" w:rsidRDefault="00E96501" w:rsidP="00683A67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Приготовление, кулинарное назначение, требования к качеству, условия и сроки хранения соусов </w:t>
            </w:r>
          </w:p>
        </w:tc>
        <w:tc>
          <w:tcPr>
            <w:tcW w:w="442" w:type="pct"/>
            <w:vMerge/>
            <w:vAlign w:val="center"/>
          </w:tcPr>
          <w:p w:rsidR="00E96501" w:rsidRPr="00683A67" w:rsidRDefault="00E96501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96501" w:rsidRPr="00683A67" w:rsidTr="00E96501">
        <w:trPr>
          <w:trHeight w:val="827"/>
        </w:trPr>
        <w:tc>
          <w:tcPr>
            <w:tcW w:w="920" w:type="pct"/>
            <w:vMerge/>
          </w:tcPr>
          <w:p w:rsidR="00E96501" w:rsidRPr="00683A67" w:rsidRDefault="00E96501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E96501" w:rsidRPr="00683A67" w:rsidRDefault="00E96501" w:rsidP="00683A67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Порционирование, упаковка для отпуска на вынос или транспортирования горячих соусов</w:t>
            </w:r>
            <w:r w:rsidRPr="00683A6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сладких (десертных), региональных, вегетарианских, диетических  соусов</w:t>
            </w:r>
          </w:p>
        </w:tc>
        <w:tc>
          <w:tcPr>
            <w:tcW w:w="442" w:type="pct"/>
            <w:vMerge/>
            <w:vAlign w:val="center"/>
          </w:tcPr>
          <w:p w:rsidR="00E96501" w:rsidRPr="00683A67" w:rsidRDefault="00E96501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96501" w:rsidRPr="00683A67" w:rsidTr="00E96501">
        <w:trPr>
          <w:trHeight w:val="826"/>
        </w:trPr>
        <w:tc>
          <w:tcPr>
            <w:tcW w:w="920" w:type="pct"/>
            <w:vMerge/>
          </w:tcPr>
          <w:p w:rsidR="00E96501" w:rsidRPr="00683A67" w:rsidRDefault="00E96501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E96501" w:rsidRPr="00E96501" w:rsidRDefault="00E96501" w:rsidP="00E96501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E96501">
              <w:rPr>
                <w:rFonts w:ascii="Times New Roman" w:hAnsi="Times New Roman" w:cs="Times New Roman"/>
                <w:b/>
                <w:sz w:val="24"/>
              </w:rPr>
              <w:t>Контрольная работа по разделу</w:t>
            </w:r>
            <w:r w:rsidRPr="00E96501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E96501">
              <w:rPr>
                <w:rFonts w:ascii="Times New Roman" w:eastAsia="MS Mincho" w:hAnsi="Times New Roman" w:cs="Times New Roman"/>
                <w:sz w:val="24"/>
              </w:rPr>
              <w:t>Приготовление и подготовка к реализации горячих супов, соусов разнообразного ассортимента</w:t>
            </w:r>
          </w:p>
        </w:tc>
        <w:tc>
          <w:tcPr>
            <w:tcW w:w="442" w:type="pct"/>
          </w:tcPr>
          <w:p w:rsidR="00E96501" w:rsidRPr="00683A67" w:rsidRDefault="00E96501" w:rsidP="00E96501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</w:t>
            </w:r>
          </w:p>
        </w:tc>
      </w:tr>
      <w:tr w:rsidR="00B45365" w:rsidRPr="00683A67" w:rsidTr="003875BA">
        <w:tc>
          <w:tcPr>
            <w:tcW w:w="4558" w:type="pct"/>
            <w:gridSpan w:val="2"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 xml:space="preserve">Раздел модуля 4. </w:t>
            </w: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Приготовление и подготовка к реализации блюд и гарниров из овощей, грибов, круп, бобовых и макаронных изделий  разнообразного ассортимента</w:t>
            </w:r>
          </w:p>
        </w:tc>
        <w:tc>
          <w:tcPr>
            <w:tcW w:w="442" w:type="pct"/>
            <w:vAlign w:val="center"/>
          </w:tcPr>
          <w:p w:rsidR="00B45365" w:rsidRPr="00683A67" w:rsidRDefault="00677834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53</w:t>
            </w:r>
          </w:p>
        </w:tc>
      </w:tr>
      <w:tr w:rsidR="00B45365" w:rsidRPr="00683A67" w:rsidTr="003875BA">
        <w:tc>
          <w:tcPr>
            <w:tcW w:w="4558" w:type="pct"/>
            <w:gridSpan w:val="2"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МДК 02.02. </w:t>
            </w:r>
            <w:r w:rsidRPr="00683A67">
              <w:rPr>
                <w:rFonts w:ascii="Times New Roman" w:eastAsia="MS Mincho" w:hAnsi="Times New Roman" w:cs="Calibri"/>
                <w:bCs/>
                <w:iCs/>
                <w:sz w:val="24"/>
                <w:szCs w:val="24"/>
              </w:rPr>
              <w:t xml:space="preserve">Процессы </w:t>
            </w:r>
            <w:r w:rsidRPr="00683A67">
              <w:rPr>
                <w:rFonts w:ascii="Times New Roman" w:eastAsia="MS Mincho" w:hAnsi="Times New Roman" w:cs="Calibri"/>
                <w:sz w:val="24"/>
                <w:szCs w:val="24"/>
              </w:rPr>
              <w:t xml:space="preserve">приготовления, подготовки к реализации и презентации </w:t>
            </w:r>
            <w:r w:rsidRPr="00683A67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горячих блюд, кулинарных изделий, закусок</w:t>
            </w:r>
          </w:p>
        </w:tc>
        <w:tc>
          <w:tcPr>
            <w:tcW w:w="442" w:type="pct"/>
            <w:vAlign w:val="center"/>
          </w:tcPr>
          <w:p w:rsidR="00B45365" w:rsidRPr="00683A67" w:rsidRDefault="00677834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53</w:t>
            </w:r>
          </w:p>
        </w:tc>
      </w:tr>
      <w:tr w:rsidR="00B45365" w:rsidRPr="00683A67" w:rsidTr="003875BA">
        <w:tc>
          <w:tcPr>
            <w:tcW w:w="920" w:type="pct"/>
            <w:vMerge w:val="restart"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4.1. </w:t>
            </w:r>
          </w:p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Приготовление, подготовка к реализации горячих блюд и гарниров из овощей и грибов</w:t>
            </w:r>
          </w:p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Содержание</w:t>
            </w:r>
          </w:p>
        </w:tc>
        <w:tc>
          <w:tcPr>
            <w:tcW w:w="442" w:type="pct"/>
            <w:vMerge w:val="restart"/>
            <w:vAlign w:val="center"/>
          </w:tcPr>
          <w:p w:rsidR="00B45365" w:rsidRPr="00683A67" w:rsidRDefault="006011CB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31</w:t>
            </w:r>
          </w:p>
        </w:tc>
      </w:tr>
      <w:tr w:rsidR="00B45365" w:rsidRPr="00683A67" w:rsidTr="003875BA">
        <w:trPr>
          <w:trHeight w:val="337"/>
        </w:trPr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Классификация, ассортимент, значение в питании блюд и гарниров из овощей и грибов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rPr>
          <w:trHeight w:val="812"/>
        </w:trPr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Правила выбора основных продуктов и ингредиентов к ним нужного типа, качества и количества в соответствии с технологическими требованиями к основным блюдам из овощей и грибов.</w:t>
            </w: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Подбор для приготовления блюд из овощей, подготовка к использованию пряностей, приправ.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Выбор методов приготовления различных типов овощей для разных типов питания, в том числе </w:t>
            </w: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диетического. Методы приготовления овощей: варка основным способом,  в молоке и на пару, припускание, жарка основным способом (глубокая и поверхностная), жарка на гриле и плоской поверхности, тушение, запекание, сотирование, приготовление в воке, фарширование, формовка, порционирование, паровая конвекция и СВЧ-варка.  Методы приготовления грибов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Приготовление блюд и гарниров из овощей и грибов: ассортимент, рецептуры, требования к качеству, условия и сроки хранения. </w:t>
            </w: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Правила подбора соусов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П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равила оформления и отпуска горячих блюд и гарниров из овощей и грибов: техника порционирования, 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способа обслуживания. Хранение готовых блю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д и гарниров из овощей и грибов,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правила охлаждения, замораживания, разогрева. Упаковка, подготовка горячих блюд и гарниров из овощей и грибов для отпуска на вынос, транспортирования</w:t>
            </w:r>
          </w:p>
        </w:tc>
        <w:tc>
          <w:tcPr>
            <w:tcW w:w="442" w:type="pct"/>
            <w:vMerge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В том числе лабораторных работ</w:t>
            </w:r>
          </w:p>
        </w:tc>
        <w:tc>
          <w:tcPr>
            <w:tcW w:w="442" w:type="pct"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</w:t>
            </w:r>
            <w:r w:rsidR="00A15A8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8</w:t>
            </w: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3052F1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Лабораторная работа № 4</w:t>
            </w:r>
            <w:r w:rsidR="00B45365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. </w:t>
            </w:r>
            <w:r w:rsidR="00B45365" w:rsidRPr="00843E2D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Нарезка овощей. Определение количества отходов овощей при холодной обработке.</w:t>
            </w:r>
          </w:p>
        </w:tc>
        <w:tc>
          <w:tcPr>
            <w:tcW w:w="442" w:type="pct"/>
            <w:vAlign w:val="center"/>
          </w:tcPr>
          <w:p w:rsidR="00B45365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Лабораторная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№</w:t>
            </w:r>
            <w:r w:rsidR="003052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683A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Приготовление, оформление и отпуск блюд и гарниров из отварных и припущенных, овощей и грибов</w:t>
            </w:r>
          </w:p>
        </w:tc>
        <w:tc>
          <w:tcPr>
            <w:tcW w:w="442" w:type="pct"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B45365" w:rsidRPr="00683A67" w:rsidTr="003875BA"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Лабораторная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№</w:t>
            </w:r>
            <w:r w:rsidR="003052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683A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Приготовление, оформление и отпуск блюд и гарниров из тушеных и запеченных овощей и грибов</w:t>
            </w:r>
          </w:p>
        </w:tc>
        <w:tc>
          <w:tcPr>
            <w:tcW w:w="442" w:type="pct"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B45365" w:rsidRPr="00683A67" w:rsidTr="00CB313E">
        <w:trPr>
          <w:trHeight w:val="329"/>
        </w:trPr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683A67" w:rsidRDefault="00B45365" w:rsidP="00683A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Лабораторная работа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№</w:t>
            </w:r>
            <w:r w:rsidR="003052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7</w:t>
            </w:r>
            <w:r w:rsidRPr="00683A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Приготовление, оформление и отпуск блюд и гарниров из жареных овощей и грибов</w:t>
            </w:r>
          </w:p>
        </w:tc>
        <w:tc>
          <w:tcPr>
            <w:tcW w:w="442" w:type="pct"/>
            <w:vAlign w:val="center"/>
          </w:tcPr>
          <w:p w:rsidR="00B45365" w:rsidRPr="00683A67" w:rsidRDefault="00B4536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B45365" w:rsidRPr="00683A67" w:rsidTr="003875BA">
        <w:trPr>
          <w:trHeight w:val="329"/>
        </w:trPr>
        <w:tc>
          <w:tcPr>
            <w:tcW w:w="920" w:type="pct"/>
            <w:vMerge/>
          </w:tcPr>
          <w:p w:rsidR="00B45365" w:rsidRPr="00683A67" w:rsidRDefault="00B45365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B45365" w:rsidRPr="00CB313E" w:rsidRDefault="00B45365" w:rsidP="008515DA">
            <w:pPr>
              <w:rPr>
                <w:rFonts w:ascii="Times New Roman" w:hAnsi="Times New Roman" w:cs="Times New Roman"/>
                <w:sz w:val="24"/>
              </w:rPr>
            </w:pPr>
            <w:r w:rsidRPr="003052F1">
              <w:rPr>
                <w:rFonts w:ascii="Times New Roman" w:hAnsi="Times New Roman" w:cs="Times New Roman"/>
                <w:b/>
                <w:i/>
                <w:sz w:val="24"/>
              </w:rPr>
              <w:t xml:space="preserve">Лабораторная работа № </w:t>
            </w:r>
            <w:r w:rsidR="003052F1" w:rsidRPr="003052F1">
              <w:rPr>
                <w:rFonts w:ascii="Times New Roman" w:hAnsi="Times New Roman" w:cs="Times New Roman"/>
                <w:b/>
                <w:i/>
                <w:sz w:val="24"/>
              </w:rPr>
              <w:t>8</w:t>
            </w:r>
            <w:r w:rsidRPr="00CB313E">
              <w:rPr>
                <w:rFonts w:ascii="Times New Roman" w:hAnsi="Times New Roman" w:cs="Times New Roman"/>
                <w:sz w:val="24"/>
              </w:rPr>
              <w:t>. Приготовление блюд из овощных масс.</w:t>
            </w:r>
          </w:p>
        </w:tc>
        <w:tc>
          <w:tcPr>
            <w:tcW w:w="442" w:type="pct"/>
            <w:vAlign w:val="center"/>
          </w:tcPr>
          <w:p w:rsidR="00B45365" w:rsidRPr="00683A67" w:rsidRDefault="00A937B5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516857" w:rsidRPr="00683A67" w:rsidTr="003875BA">
        <w:tc>
          <w:tcPr>
            <w:tcW w:w="920" w:type="pct"/>
            <w:vMerge w:val="restart"/>
          </w:tcPr>
          <w:p w:rsidR="00516857" w:rsidRPr="00683A67" w:rsidRDefault="0051685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4.2. </w:t>
            </w:r>
          </w:p>
          <w:p w:rsidR="00516857" w:rsidRPr="00683A67" w:rsidRDefault="0051685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 xml:space="preserve">Приготовление, подготовка к реализации горячих блюд и гарниров из круп и бобовых и макаронных изделий </w:t>
            </w:r>
          </w:p>
          <w:p w:rsidR="00516857" w:rsidRPr="00683A67" w:rsidRDefault="0051685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516857" w:rsidRPr="00683A67" w:rsidRDefault="0051685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516857" w:rsidRPr="00683A67" w:rsidRDefault="0051685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21</w:t>
            </w:r>
          </w:p>
        </w:tc>
      </w:tr>
      <w:tr w:rsidR="00516857" w:rsidRPr="00683A67" w:rsidTr="003875BA">
        <w:tc>
          <w:tcPr>
            <w:tcW w:w="920" w:type="pct"/>
            <w:vMerge/>
          </w:tcPr>
          <w:p w:rsidR="00516857" w:rsidRPr="00683A67" w:rsidRDefault="0051685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516857" w:rsidRPr="00683A67" w:rsidRDefault="00516857" w:rsidP="00683A6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Ассортимент, значение в питании блюд и гарниров из круп и бобовых, макаронных изделий.</w:t>
            </w:r>
          </w:p>
        </w:tc>
        <w:tc>
          <w:tcPr>
            <w:tcW w:w="442" w:type="pct"/>
            <w:vMerge/>
            <w:vAlign w:val="center"/>
          </w:tcPr>
          <w:p w:rsidR="00516857" w:rsidRPr="00683A67" w:rsidRDefault="0051685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16857" w:rsidRPr="00683A67" w:rsidTr="003875BA">
        <w:tc>
          <w:tcPr>
            <w:tcW w:w="920" w:type="pct"/>
            <w:vMerge/>
          </w:tcPr>
          <w:p w:rsidR="00516857" w:rsidRPr="00683A67" w:rsidRDefault="0051685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516857" w:rsidRPr="00683A67" w:rsidRDefault="00516857" w:rsidP="00683A6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Ассортимент, товароведная  характеристика, требования к качеству, условия и сроки хранения, значение в питании  круп, бобовых, макаронных изделий. Международные наименования и формы паст, их кулинарное назначение. Органолептическая оценка качества, безопасности круп, бобовых, макаронных изделий.</w:t>
            </w:r>
          </w:p>
        </w:tc>
        <w:tc>
          <w:tcPr>
            <w:tcW w:w="442" w:type="pct"/>
            <w:vMerge/>
            <w:vAlign w:val="center"/>
          </w:tcPr>
          <w:p w:rsidR="00516857" w:rsidRPr="00683A67" w:rsidRDefault="0051685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16857" w:rsidRPr="00683A67" w:rsidTr="003875BA">
        <w:tc>
          <w:tcPr>
            <w:tcW w:w="920" w:type="pct"/>
            <w:vMerge/>
          </w:tcPr>
          <w:p w:rsidR="00516857" w:rsidRPr="00683A67" w:rsidRDefault="0051685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516857" w:rsidRPr="00683A67" w:rsidRDefault="00516857" w:rsidP="00683A6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Правила варки каш.  Расчет количества круп и жидкости, необходимых для получения каш различной консистенции, расчет выхода каш различной консистенции. Требования к качеству, условия и сроки хранения. Приготовление изделий из каш: котлет, биточков, клецек, запеканок, пудингов. Ассортимент, рецептуры, методы приготовления, требования к качеству, условия и сроки хранения. Подбор соусов</w:t>
            </w:r>
          </w:p>
        </w:tc>
        <w:tc>
          <w:tcPr>
            <w:tcW w:w="442" w:type="pct"/>
            <w:vMerge/>
            <w:vAlign w:val="center"/>
          </w:tcPr>
          <w:p w:rsidR="00516857" w:rsidRPr="00683A67" w:rsidRDefault="0051685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16857" w:rsidRPr="00683A67" w:rsidTr="003875BA">
        <w:trPr>
          <w:trHeight w:val="307"/>
        </w:trPr>
        <w:tc>
          <w:tcPr>
            <w:tcW w:w="920" w:type="pct"/>
            <w:vMerge/>
          </w:tcPr>
          <w:p w:rsidR="00516857" w:rsidRPr="00683A67" w:rsidRDefault="0051685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516857" w:rsidRPr="00683A67" w:rsidRDefault="00516857" w:rsidP="00683A6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Правила варки бобовых. Приготовление блюд и гарниров из бобовых. Ассортимент, рецептуры, методы приготовления, требования к качеству, условия и сроки хранения. </w:t>
            </w:r>
          </w:p>
        </w:tc>
        <w:tc>
          <w:tcPr>
            <w:tcW w:w="442" w:type="pct"/>
            <w:vMerge/>
            <w:vAlign w:val="center"/>
          </w:tcPr>
          <w:p w:rsidR="00516857" w:rsidRPr="00683A67" w:rsidRDefault="0051685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16857" w:rsidRPr="00683A67" w:rsidTr="003875BA">
        <w:trPr>
          <w:trHeight w:val="890"/>
        </w:trPr>
        <w:tc>
          <w:tcPr>
            <w:tcW w:w="920" w:type="pct"/>
            <w:vMerge/>
          </w:tcPr>
          <w:p w:rsidR="00516857" w:rsidRPr="00683A67" w:rsidRDefault="0051685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516857" w:rsidRPr="00683A67" w:rsidRDefault="00516857" w:rsidP="00683A6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Правила варки макаронных изделий.  Расчет количества жидкости для варки макаронных изделий откидным и не откидным способом. Приготовление блюд и гарниров из макаронных изделий. Ассортимент, рецептуры, методы приготовления, требования к качеству, условия и сроки хранения. Подбор соусов</w:t>
            </w:r>
          </w:p>
        </w:tc>
        <w:tc>
          <w:tcPr>
            <w:tcW w:w="442" w:type="pct"/>
            <w:vMerge/>
            <w:vAlign w:val="center"/>
          </w:tcPr>
          <w:p w:rsidR="00516857" w:rsidRPr="00683A67" w:rsidRDefault="0051685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16857" w:rsidRPr="00683A67" w:rsidTr="003875BA">
        <w:tc>
          <w:tcPr>
            <w:tcW w:w="920" w:type="pct"/>
            <w:vMerge/>
          </w:tcPr>
          <w:p w:rsidR="00516857" w:rsidRPr="00683A67" w:rsidRDefault="0051685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516857" w:rsidRPr="00683A67" w:rsidRDefault="00516857" w:rsidP="00683A6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Правила оформления и отпуска горячих блюд и гарниров из круп и бобовых, макаронных изделий: техника порционирования, 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способа обслуживания. Хранение готовых блюд и гарниров из круп и бобовых, макаронных изделий, правила охлаждения, замораживания, разогрева. Упаковка, подготовка горячих блюд и гарниров из круп, бобовых и макаронных изделий для отпуска на вынос, транспортирования </w:t>
            </w:r>
          </w:p>
        </w:tc>
        <w:tc>
          <w:tcPr>
            <w:tcW w:w="442" w:type="pct"/>
            <w:vMerge/>
            <w:vAlign w:val="center"/>
          </w:tcPr>
          <w:p w:rsidR="00516857" w:rsidRPr="00683A67" w:rsidRDefault="0051685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16857" w:rsidRPr="00683A67" w:rsidTr="003875BA">
        <w:tc>
          <w:tcPr>
            <w:tcW w:w="920" w:type="pct"/>
            <w:vMerge/>
          </w:tcPr>
          <w:p w:rsidR="00516857" w:rsidRPr="00683A67" w:rsidRDefault="0051685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516857" w:rsidRPr="00683A67" w:rsidRDefault="00516857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В том числе </w:t>
            </w:r>
            <w:r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практических и </w:t>
            </w: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лабораторных работ</w:t>
            </w:r>
          </w:p>
        </w:tc>
        <w:tc>
          <w:tcPr>
            <w:tcW w:w="442" w:type="pct"/>
            <w:vAlign w:val="center"/>
          </w:tcPr>
          <w:p w:rsidR="00516857" w:rsidRPr="00683A67" w:rsidRDefault="00B30383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10</w:t>
            </w:r>
          </w:p>
        </w:tc>
      </w:tr>
      <w:tr w:rsidR="00516857" w:rsidRPr="00683A67" w:rsidTr="00516857">
        <w:trPr>
          <w:trHeight w:val="474"/>
        </w:trPr>
        <w:tc>
          <w:tcPr>
            <w:tcW w:w="920" w:type="pct"/>
            <w:vMerge/>
          </w:tcPr>
          <w:p w:rsidR="00516857" w:rsidRPr="00683A67" w:rsidRDefault="0051685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516857" w:rsidRPr="00516857" w:rsidRDefault="00516857" w:rsidP="004C5386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CF41BA">
              <w:rPr>
                <w:rFonts w:ascii="Times New Roman" w:hAnsi="Times New Roman" w:cs="Times New Roman"/>
                <w:b/>
                <w:sz w:val="24"/>
              </w:rPr>
              <w:t>Практическая рабо</w:t>
            </w:r>
            <w:r w:rsidR="00CF41BA" w:rsidRPr="00CF41BA">
              <w:rPr>
                <w:rFonts w:ascii="Times New Roman" w:hAnsi="Times New Roman" w:cs="Times New Roman"/>
                <w:b/>
                <w:sz w:val="24"/>
              </w:rPr>
              <w:t>та № 4</w:t>
            </w:r>
            <w:r w:rsidRPr="00CF41BA">
              <w:rPr>
                <w:rFonts w:ascii="Times New Roman" w:hAnsi="Times New Roman" w:cs="Times New Roman"/>
                <w:b/>
                <w:sz w:val="24"/>
              </w:rPr>
              <w:t>.</w:t>
            </w:r>
            <w:r w:rsidRPr="00516857">
              <w:rPr>
                <w:rFonts w:ascii="Times New Roman" w:hAnsi="Times New Roman" w:cs="Times New Roman"/>
                <w:sz w:val="24"/>
              </w:rPr>
              <w:t xml:space="preserve"> Определение вместимости посуды для приготовления блюд из гарниров из круп.</w:t>
            </w:r>
          </w:p>
        </w:tc>
        <w:tc>
          <w:tcPr>
            <w:tcW w:w="442" w:type="pct"/>
            <w:vAlign w:val="center"/>
          </w:tcPr>
          <w:p w:rsidR="00516857" w:rsidRPr="00683A67" w:rsidRDefault="0051685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516857" w:rsidRPr="00683A67" w:rsidTr="003875BA">
        <w:trPr>
          <w:trHeight w:val="219"/>
        </w:trPr>
        <w:tc>
          <w:tcPr>
            <w:tcW w:w="920" w:type="pct"/>
            <w:vMerge/>
          </w:tcPr>
          <w:p w:rsidR="00516857" w:rsidRPr="00683A67" w:rsidRDefault="0051685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516857" w:rsidRPr="00516857" w:rsidRDefault="00516857" w:rsidP="00516857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16857">
              <w:rPr>
                <w:rFonts w:ascii="Times New Roman" w:eastAsia="MS Mincho" w:hAnsi="Times New Roman" w:cs="Times New Roman"/>
                <w:b/>
                <w:i/>
                <w:sz w:val="24"/>
              </w:rPr>
              <w:t>Практическая рабо</w:t>
            </w:r>
            <w:r w:rsidR="00CF41BA">
              <w:rPr>
                <w:rFonts w:ascii="Times New Roman" w:eastAsia="MS Mincho" w:hAnsi="Times New Roman" w:cs="Times New Roman"/>
                <w:b/>
                <w:i/>
                <w:sz w:val="24"/>
              </w:rPr>
              <w:t>та № 5</w:t>
            </w:r>
            <w:r w:rsidRPr="00516857">
              <w:rPr>
                <w:rFonts w:ascii="Times New Roman" w:eastAsia="MS Mincho" w:hAnsi="Times New Roman" w:cs="Times New Roman"/>
                <w:b/>
                <w:i/>
                <w:sz w:val="24"/>
              </w:rPr>
              <w:t xml:space="preserve">. </w:t>
            </w:r>
            <w:r w:rsidRPr="00516857">
              <w:rPr>
                <w:rFonts w:ascii="Times New Roman" w:hAnsi="Times New Roman" w:cs="Times New Roman"/>
                <w:sz w:val="24"/>
              </w:rPr>
              <w:t>Определение вместимости посуды для приготовления блюд из гарниров из круп.</w:t>
            </w:r>
          </w:p>
        </w:tc>
        <w:tc>
          <w:tcPr>
            <w:tcW w:w="442" w:type="pct"/>
            <w:vAlign w:val="center"/>
          </w:tcPr>
          <w:p w:rsidR="00516857" w:rsidRDefault="0051685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516857" w:rsidRPr="00683A67" w:rsidTr="00516857">
        <w:trPr>
          <w:trHeight w:val="329"/>
        </w:trPr>
        <w:tc>
          <w:tcPr>
            <w:tcW w:w="920" w:type="pct"/>
            <w:vMerge/>
          </w:tcPr>
          <w:p w:rsidR="00516857" w:rsidRPr="00683A67" w:rsidRDefault="0051685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516857" w:rsidRPr="00683A67" w:rsidRDefault="00516857" w:rsidP="00296A54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Лабораторн</w:t>
            </w:r>
            <w:r w:rsidR="003052F1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ая работа № 9</w:t>
            </w: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. 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Приготовление, оформление и отпуск блюд и гарниров из круп, бобовых и макаронных изделий</w:t>
            </w:r>
          </w:p>
        </w:tc>
        <w:tc>
          <w:tcPr>
            <w:tcW w:w="442" w:type="pct"/>
            <w:vAlign w:val="center"/>
          </w:tcPr>
          <w:p w:rsidR="00516857" w:rsidRDefault="0051685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516857" w:rsidRPr="00683A67" w:rsidTr="003875BA">
        <w:trPr>
          <w:trHeight w:val="329"/>
        </w:trPr>
        <w:tc>
          <w:tcPr>
            <w:tcW w:w="920" w:type="pct"/>
            <w:vMerge/>
          </w:tcPr>
          <w:p w:rsidR="00516857" w:rsidRPr="00683A67" w:rsidRDefault="0051685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516857" w:rsidRPr="00516857" w:rsidRDefault="00A937B5" w:rsidP="00296A54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</w:rPr>
              <w:t xml:space="preserve">Контрольная работа </w:t>
            </w:r>
            <w:r w:rsidR="00516857" w:rsidRPr="00516857">
              <w:rPr>
                <w:rFonts w:ascii="Times New Roman" w:eastAsia="MS Mincho" w:hAnsi="Times New Roman" w:cs="Times New Roman"/>
                <w:b/>
                <w:sz w:val="24"/>
              </w:rPr>
              <w:t xml:space="preserve">по разделу № 4. </w:t>
            </w:r>
            <w:r w:rsidR="00516857" w:rsidRPr="00516857">
              <w:rPr>
                <w:rFonts w:ascii="Times New Roman" w:eastAsia="MS Mincho" w:hAnsi="Times New Roman" w:cs="Times New Roman"/>
                <w:sz w:val="24"/>
              </w:rPr>
              <w:t>Приготовление и подготовка к реализации блюд и гарниров из овощей, грибов, круп, бобовых и макаронных изделий  разнообразного ассортимента</w:t>
            </w:r>
          </w:p>
        </w:tc>
        <w:tc>
          <w:tcPr>
            <w:tcW w:w="442" w:type="pct"/>
            <w:vAlign w:val="center"/>
          </w:tcPr>
          <w:p w:rsidR="00516857" w:rsidRDefault="0051685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</w:t>
            </w:r>
          </w:p>
        </w:tc>
      </w:tr>
      <w:tr w:rsidR="004C5386" w:rsidRPr="00683A67" w:rsidTr="003875BA">
        <w:tc>
          <w:tcPr>
            <w:tcW w:w="4558" w:type="pct"/>
            <w:gridSpan w:val="2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 xml:space="preserve">Раздел модуля 5. </w:t>
            </w: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Приготовление и подготовка к реализации блюд из яиц, творога, сыра, муки  разнообразного ассортимента</w:t>
            </w:r>
          </w:p>
        </w:tc>
        <w:tc>
          <w:tcPr>
            <w:tcW w:w="442" w:type="pct"/>
            <w:vAlign w:val="center"/>
          </w:tcPr>
          <w:p w:rsidR="004C5386" w:rsidRPr="00683A67" w:rsidRDefault="00EC7310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4C5386" w:rsidRPr="00683A67" w:rsidTr="003875BA">
        <w:tc>
          <w:tcPr>
            <w:tcW w:w="4558" w:type="pct"/>
            <w:gridSpan w:val="2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МДК 02.02. </w:t>
            </w:r>
            <w:r w:rsidRPr="00683A67">
              <w:rPr>
                <w:rFonts w:ascii="Times New Roman" w:eastAsia="MS Mincho" w:hAnsi="Times New Roman" w:cs="Calibri"/>
                <w:bCs/>
                <w:iCs/>
                <w:sz w:val="24"/>
                <w:szCs w:val="24"/>
              </w:rPr>
              <w:t xml:space="preserve">Процессы </w:t>
            </w:r>
            <w:r w:rsidRPr="00683A67">
              <w:rPr>
                <w:rFonts w:ascii="Times New Roman" w:eastAsia="MS Mincho" w:hAnsi="Times New Roman" w:cs="Calibri"/>
                <w:sz w:val="24"/>
                <w:szCs w:val="24"/>
              </w:rPr>
              <w:t xml:space="preserve">приготовления, подготовки к реализации и презентации </w:t>
            </w:r>
            <w:r w:rsidRPr="00683A67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горячих блюд, кулинарных изделий, закусок</w:t>
            </w:r>
          </w:p>
        </w:tc>
        <w:tc>
          <w:tcPr>
            <w:tcW w:w="442" w:type="pct"/>
            <w:vAlign w:val="center"/>
          </w:tcPr>
          <w:p w:rsidR="004C5386" w:rsidRPr="00683A67" w:rsidRDefault="00EC7310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4C5386" w:rsidRPr="00683A67" w:rsidTr="003875BA">
        <w:tc>
          <w:tcPr>
            <w:tcW w:w="920" w:type="pct"/>
            <w:vMerge w:val="restart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5.1. </w:t>
            </w:r>
          </w:p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Приготовление, подготовка к реализации блюд из яиц, творога, сыра</w:t>
            </w:r>
          </w:p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4C5386" w:rsidRPr="00683A67" w:rsidRDefault="0051685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11</w:t>
            </w: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Ассортимент, значение в питании (пищевая, энергетическая ценность) блюд из яиц, творога, сыра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Правила выбора яиц, яичных продуктов, творога, сыра и ингредиентов к ним нужного типа, качества и количества в соответствии с технологическими требованиями.</w:t>
            </w: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взаимозаменяемости продуктов при приготовлении блюд из яиц, творога, сыра.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Правила расчета требуемого количества яичного порошка, меланжа, творога, сыра  при замене продуктов в рецептуре. </w:t>
            </w: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Подбор, подготовка ароматических веществ.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Выбор методов приготовления горячих блюд из яиц, творога, сыра для разных типов питания, в том числе диетического. Методы приготовления блюд из яиц, творога сыра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Приготовление горячих блюд из яиц и яичных продуктов: яиц отварных в скорлупе и без (пашот), яичницы, омлетов для различных типов питания.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Ассортимент, рецептуры, методы приготовления, требования к качеству, условия и сроки хранения. 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Приготовление горячих блюд из творога: сырников, запеканок, пудингов, вареников для </w:t>
            </w: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различных типов питания.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Ассортимент, рецептуры, методы приготовления, требования к качеству, условия и сроки хранения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Приготовление горячих блюд из сыра.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Ассортимент, рецептуры, методы приготовления, требования к качеству, условия и сроки хранения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Правила оформления и отпуска горячих блюд из яиц, творога, сыра: техника порционирования, 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способа обслуживания. Хранение готовых блюд из яиц, творога, сыра. Упаковка, подготовка для отпуска на вынос, транспортирования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В том числе практически</w:t>
            </w:r>
            <w:r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х работ</w:t>
            </w:r>
          </w:p>
        </w:tc>
        <w:tc>
          <w:tcPr>
            <w:tcW w:w="442" w:type="pct"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Практическая работа № </w:t>
            </w:r>
            <w:r w:rsidR="00CF41B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6</w:t>
            </w: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.  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Расчет количества продуктов для приготовления  горячих блюд из яиц, творога с учетом взаимозаменяемости продуктов</w:t>
            </w:r>
          </w:p>
        </w:tc>
        <w:tc>
          <w:tcPr>
            <w:tcW w:w="442" w:type="pct"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4C5386" w:rsidRPr="00683A67" w:rsidTr="003875BA">
        <w:tc>
          <w:tcPr>
            <w:tcW w:w="920" w:type="pct"/>
            <w:vMerge w:val="restart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5.2. </w:t>
            </w:r>
          </w:p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Приготовление, подготовка к реализации блюд из муки</w:t>
            </w:r>
          </w:p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4C5386" w:rsidRPr="00683A67" w:rsidRDefault="0051685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</w:t>
            </w:r>
            <w:r w:rsidR="004C5386"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8</w:t>
            </w: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Ассортимент, значение в питании (пищевая, энергетическая ценность) блюд из муки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Правила выбора основных продуктов и ингредиентов к ним нужного типа, качества и количества в соответствии с технологическими требованиями.</w:t>
            </w: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Подбор, подготовка пряностей и приправ.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Выбор методов приготовления горячих блюд из муки для разных типов питания, в том числе диетического. Методы приготовления блюд из муки. Замес дрожжевого и бездрожжевого теста различной консистенции, разделка, формовка изделий из теста 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Приготовление горячих блюд из муки: лапши домашней, пельменей вареников, блинчиков, блинов, оладий, пончиков.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Ассортимент, рецептуры, методы приготовления. Выбор соусов и приправ. Требования к качеству, условия и сроки хранения блюд из муки. 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Правила оформления и отпуска горячих блюд из муки: техника порционирования, 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способа обслуживания. Хранение готовых блюд из муки. Упаковка, подготовка для отпуска на вынос, транспортирования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A81696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В том числе </w:t>
            </w: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 лабораторных </w:t>
            </w:r>
            <w:r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работ</w:t>
            </w:r>
          </w:p>
        </w:tc>
        <w:tc>
          <w:tcPr>
            <w:tcW w:w="442" w:type="pct"/>
            <w:vAlign w:val="center"/>
          </w:tcPr>
          <w:p w:rsidR="004C5386" w:rsidRPr="00683A67" w:rsidRDefault="003C3C00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Лабораторная работа</w:t>
            </w:r>
            <w:r w:rsidR="003052F1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№ 10</w:t>
            </w: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.   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Приготовление, оформление и отпуск горячих блюд из яиц, творога, муки</w:t>
            </w:r>
          </w:p>
        </w:tc>
        <w:tc>
          <w:tcPr>
            <w:tcW w:w="442" w:type="pct"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4C5386" w:rsidRPr="00683A67" w:rsidTr="003875BA">
        <w:tc>
          <w:tcPr>
            <w:tcW w:w="4558" w:type="pct"/>
            <w:gridSpan w:val="2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 xml:space="preserve">Раздел модуля 6. </w:t>
            </w: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Приготовление и подготовка к реализации блюд, кулинарных изделий, закусок из рыбы, нерыбного водного сырья разнообразного ассортимента</w:t>
            </w:r>
          </w:p>
        </w:tc>
        <w:tc>
          <w:tcPr>
            <w:tcW w:w="442" w:type="pct"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</w:t>
            </w:r>
            <w:r w:rsidR="00EC7310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4C5386" w:rsidRPr="00683A67" w:rsidTr="003875BA">
        <w:tc>
          <w:tcPr>
            <w:tcW w:w="4558" w:type="pct"/>
            <w:gridSpan w:val="2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МДК 02.02. </w:t>
            </w:r>
            <w:r w:rsidRPr="00683A67">
              <w:rPr>
                <w:rFonts w:ascii="Times New Roman" w:eastAsia="MS Mincho" w:hAnsi="Times New Roman" w:cs="Calibri"/>
                <w:bCs/>
                <w:iCs/>
                <w:sz w:val="24"/>
                <w:szCs w:val="24"/>
              </w:rPr>
              <w:t xml:space="preserve">Процессы </w:t>
            </w:r>
            <w:r w:rsidRPr="00683A67">
              <w:rPr>
                <w:rFonts w:ascii="Times New Roman" w:eastAsia="MS Mincho" w:hAnsi="Times New Roman" w:cs="Calibri"/>
                <w:sz w:val="24"/>
                <w:szCs w:val="24"/>
              </w:rPr>
              <w:t xml:space="preserve">приготовления, подготовки к реализации и презентации </w:t>
            </w:r>
            <w:r w:rsidRPr="00683A67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горячих блюд, кулинарных изделий, закусок</w:t>
            </w:r>
          </w:p>
        </w:tc>
        <w:tc>
          <w:tcPr>
            <w:tcW w:w="442" w:type="pct"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</w:t>
            </w:r>
            <w:r w:rsidR="00EC7310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4C5386" w:rsidRPr="00683A67" w:rsidTr="003875BA">
        <w:tc>
          <w:tcPr>
            <w:tcW w:w="920" w:type="pct"/>
            <w:vMerge w:val="restart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6.1. </w:t>
            </w:r>
          </w:p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Классификация, ассортимент блюд из рыбы и нерыбного водного сырья</w:t>
            </w:r>
          </w:p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lastRenderedPageBreak/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4C5386" w:rsidRPr="00683A67" w:rsidRDefault="0051685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3</w:t>
            </w: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Классификация, ассортимент, значение в питании блюд из рыбы и нерыбного водного сырья  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Правила выбора рыбы, нерыбного водного сырья и дополнительных ингредиентов (приправ, панировок, маринадов и т.д.) нужного типа, качества и количества в соответствии с технологическими требованиями. Международные наименования различных видов рыб и нерыбного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водного сырья.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Принципы формирования ассортимента горячих рыбных блюд в меню организаций питания различного типа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C275F" w:rsidRPr="00683A67" w:rsidTr="003875BA">
        <w:tc>
          <w:tcPr>
            <w:tcW w:w="920" w:type="pct"/>
            <w:vMerge w:val="restart"/>
          </w:tcPr>
          <w:p w:rsidR="001C275F" w:rsidRPr="00683A67" w:rsidRDefault="001C275F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6.2. </w:t>
            </w:r>
          </w:p>
          <w:p w:rsidR="001C275F" w:rsidRPr="00683A67" w:rsidRDefault="001C275F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Приготовление и подготовка к реализации блюд из рыбы и нерыбного водного сырья</w:t>
            </w:r>
          </w:p>
        </w:tc>
        <w:tc>
          <w:tcPr>
            <w:tcW w:w="3638" w:type="pct"/>
          </w:tcPr>
          <w:p w:rsidR="001C275F" w:rsidRPr="00683A67" w:rsidRDefault="001C275F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1C275F" w:rsidRPr="00683A67" w:rsidRDefault="001C275F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  <w:r w:rsidR="007C6D10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1C275F" w:rsidRPr="00683A67" w:rsidTr="003875BA">
        <w:tc>
          <w:tcPr>
            <w:tcW w:w="920" w:type="pct"/>
            <w:vMerge/>
          </w:tcPr>
          <w:p w:rsidR="001C275F" w:rsidRPr="00683A67" w:rsidRDefault="001C275F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1C275F" w:rsidRPr="00683A67" w:rsidRDefault="001C275F" w:rsidP="00683A67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Выбор методов приготовления горячих блюд из рыбы и нерыбного водного сырья для разных типов питания, в том числе диетического. Методы приготовления блюд: варка основным способом и на пару, припускание, тушение, жарка основным способом и во фритюре, на гриле, сотирование, запекание (с гарниром, соусом и без)</w:t>
            </w:r>
          </w:p>
        </w:tc>
        <w:tc>
          <w:tcPr>
            <w:tcW w:w="442" w:type="pct"/>
            <w:vMerge/>
            <w:vAlign w:val="center"/>
          </w:tcPr>
          <w:p w:rsidR="001C275F" w:rsidRPr="00683A67" w:rsidRDefault="001C275F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C275F" w:rsidRPr="00683A67" w:rsidTr="003875BA">
        <w:tc>
          <w:tcPr>
            <w:tcW w:w="920" w:type="pct"/>
            <w:vMerge/>
          </w:tcPr>
          <w:p w:rsidR="001C275F" w:rsidRPr="00683A67" w:rsidRDefault="001C275F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1C275F" w:rsidRPr="00683A67" w:rsidRDefault="001C275F" w:rsidP="00683A67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 блюд из рыбы и нерыбного водного сырья: отварных (основным способом и на пару, припущенных, жареных, тушеных, запеченных). Органолептические способы определения степени готовности. Правила выбора соуса, гарнира с учетом сочетаемости по вкусу, цветовой гамме, форме. Особенности приготовления  блюд из рыбы и нерыбного водного сырья для различных форм обслуживания, типов питания.</w:t>
            </w:r>
          </w:p>
        </w:tc>
        <w:tc>
          <w:tcPr>
            <w:tcW w:w="442" w:type="pct"/>
            <w:vMerge/>
            <w:vAlign w:val="center"/>
          </w:tcPr>
          <w:p w:rsidR="001C275F" w:rsidRPr="00683A67" w:rsidRDefault="001C275F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C275F" w:rsidRPr="00683A67" w:rsidTr="003875BA">
        <w:tc>
          <w:tcPr>
            <w:tcW w:w="920" w:type="pct"/>
            <w:vMerge/>
          </w:tcPr>
          <w:p w:rsidR="001C275F" w:rsidRPr="00683A67" w:rsidRDefault="001C275F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1C275F" w:rsidRPr="00683A67" w:rsidRDefault="001C275F" w:rsidP="00683A6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Правила оформления и отпуска горячих блюд из рыбы и нерыбного водного сырья: техника порционирования, варианты оформления с учетом типа организации питания, формы обслуживания. Методы сервировки и подачи с учетом формы обслуживания и типа организации питания, температура подачи. Выбор посуды для отпуска, способа подачи в зависимости от типа организации питания и способа обслуживания. </w:t>
            </w:r>
          </w:p>
          <w:p w:rsidR="001C275F" w:rsidRPr="00683A67" w:rsidRDefault="001C275F" w:rsidP="00683A6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Хранение готовых блюд из рыбы и нерыбного водного сырья. Правила вакуумирования, охлаждения и замораживания, размораживания и разогрева отдельных компонентов и готовых блюд.</w:t>
            </w:r>
          </w:p>
          <w:p w:rsidR="001C275F" w:rsidRPr="00683A67" w:rsidRDefault="001C275F" w:rsidP="00683A67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Упаковка, подготовка для отпуска на вынос, транспортирования</w:t>
            </w:r>
          </w:p>
        </w:tc>
        <w:tc>
          <w:tcPr>
            <w:tcW w:w="442" w:type="pct"/>
            <w:vMerge/>
            <w:vAlign w:val="center"/>
          </w:tcPr>
          <w:p w:rsidR="001C275F" w:rsidRPr="00683A67" w:rsidRDefault="001C275F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C275F" w:rsidRPr="00683A67" w:rsidTr="003875BA">
        <w:tc>
          <w:tcPr>
            <w:tcW w:w="920" w:type="pct"/>
            <w:vMerge/>
          </w:tcPr>
          <w:p w:rsidR="001C275F" w:rsidRPr="00683A67" w:rsidRDefault="001C275F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1C275F" w:rsidRPr="00683A67" w:rsidRDefault="001C275F" w:rsidP="003A01BE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В том числе </w:t>
            </w:r>
            <w:r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практических и </w:t>
            </w: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лабораторных работ</w:t>
            </w:r>
          </w:p>
        </w:tc>
        <w:tc>
          <w:tcPr>
            <w:tcW w:w="442" w:type="pct"/>
            <w:vAlign w:val="center"/>
          </w:tcPr>
          <w:p w:rsidR="001C275F" w:rsidRPr="00683A67" w:rsidRDefault="001C275F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14</w:t>
            </w:r>
          </w:p>
        </w:tc>
      </w:tr>
      <w:tr w:rsidR="001C275F" w:rsidRPr="00683A67" w:rsidTr="003875BA">
        <w:tc>
          <w:tcPr>
            <w:tcW w:w="920" w:type="pct"/>
            <w:vMerge/>
          </w:tcPr>
          <w:p w:rsidR="001C275F" w:rsidRPr="00683A67" w:rsidRDefault="001C275F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1C275F" w:rsidRPr="00683A67" w:rsidRDefault="001C275F" w:rsidP="003A01BE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0B620F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Практическая работа № </w:t>
            </w:r>
            <w:r w:rsidR="00CF41B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7</w:t>
            </w:r>
            <w:r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0B620F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.   </w:t>
            </w:r>
            <w:r w:rsidRPr="000B620F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Расчеты для приготовления   горячих блюд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из рыбы</w:t>
            </w:r>
            <w:r w:rsidRPr="000B620F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42" w:type="pct"/>
            <w:vAlign w:val="center"/>
          </w:tcPr>
          <w:p w:rsidR="001C275F" w:rsidRPr="00683A67" w:rsidRDefault="001C275F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1C275F" w:rsidRPr="00683A67" w:rsidTr="003875BA">
        <w:tc>
          <w:tcPr>
            <w:tcW w:w="920" w:type="pct"/>
            <w:vMerge/>
          </w:tcPr>
          <w:p w:rsidR="001C275F" w:rsidRPr="00683A67" w:rsidRDefault="001C275F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1C275F" w:rsidRPr="00683A67" w:rsidRDefault="001C275F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Лабораторная работа </w:t>
            </w:r>
            <w:r w:rsidR="00212DC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№ 11</w:t>
            </w: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.    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Приготовление, оформление и отпуск блюд из отварной и припущенной, тушеной рыбы</w:t>
            </w:r>
          </w:p>
        </w:tc>
        <w:tc>
          <w:tcPr>
            <w:tcW w:w="442" w:type="pct"/>
            <w:vAlign w:val="center"/>
          </w:tcPr>
          <w:p w:rsidR="001C275F" w:rsidRPr="00683A67" w:rsidRDefault="001C275F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1C275F" w:rsidRPr="00683A67" w:rsidTr="003875BA">
        <w:tc>
          <w:tcPr>
            <w:tcW w:w="920" w:type="pct"/>
            <w:vMerge/>
          </w:tcPr>
          <w:p w:rsidR="001C275F" w:rsidRPr="00683A67" w:rsidRDefault="001C275F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1C275F" w:rsidRPr="00683A67" w:rsidRDefault="001C275F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Лабораторная работа </w:t>
            </w:r>
            <w:r w:rsidR="00212DC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№ 12</w:t>
            </w: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.    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Приготовление, оформление и отпуск блюд из жареной  и запеченной рыбы</w:t>
            </w:r>
          </w:p>
        </w:tc>
        <w:tc>
          <w:tcPr>
            <w:tcW w:w="442" w:type="pct"/>
            <w:vAlign w:val="center"/>
          </w:tcPr>
          <w:p w:rsidR="001C275F" w:rsidRPr="00683A67" w:rsidRDefault="001C275F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1C275F" w:rsidRPr="00683A67" w:rsidTr="001C275F">
        <w:trPr>
          <w:trHeight w:val="160"/>
        </w:trPr>
        <w:tc>
          <w:tcPr>
            <w:tcW w:w="920" w:type="pct"/>
            <w:vMerge/>
          </w:tcPr>
          <w:p w:rsidR="001C275F" w:rsidRPr="00683A67" w:rsidRDefault="001C275F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1C275F" w:rsidRPr="00683A67" w:rsidRDefault="001C275F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Лабораторная работа </w:t>
            </w:r>
            <w:r w:rsidR="00212DC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№ 13</w:t>
            </w: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.    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Приготовление, оформление и отпуск блюд из нерыбного водного сырья</w:t>
            </w:r>
          </w:p>
        </w:tc>
        <w:tc>
          <w:tcPr>
            <w:tcW w:w="442" w:type="pct"/>
            <w:vAlign w:val="center"/>
          </w:tcPr>
          <w:p w:rsidR="001C275F" w:rsidRPr="00683A67" w:rsidRDefault="001C275F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1C275F" w:rsidRPr="00683A67" w:rsidTr="003875BA">
        <w:trPr>
          <w:trHeight w:val="160"/>
        </w:trPr>
        <w:tc>
          <w:tcPr>
            <w:tcW w:w="920" w:type="pct"/>
            <w:vMerge/>
          </w:tcPr>
          <w:p w:rsidR="001C275F" w:rsidRPr="00683A67" w:rsidRDefault="001C275F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1C275F" w:rsidRPr="001C275F" w:rsidRDefault="001C275F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C275F">
              <w:rPr>
                <w:rFonts w:ascii="Times New Roman" w:eastAsia="MS Mincho" w:hAnsi="Times New Roman" w:cs="Times New Roman"/>
                <w:b/>
                <w:bCs/>
                <w:sz w:val="24"/>
              </w:rPr>
              <w:t xml:space="preserve">Контрольная работа по разделу № 6. </w:t>
            </w:r>
            <w:r w:rsidRPr="001C275F">
              <w:rPr>
                <w:rFonts w:ascii="Times New Roman" w:eastAsia="MS Mincho" w:hAnsi="Times New Roman" w:cs="Times New Roman"/>
                <w:sz w:val="24"/>
              </w:rPr>
              <w:t>Приготовление и подготовка к реализации блюд, кулинарных изделий, закусок из рыбы, нерыбного водного сырья разнообразного ассортимента</w:t>
            </w:r>
          </w:p>
        </w:tc>
        <w:tc>
          <w:tcPr>
            <w:tcW w:w="442" w:type="pct"/>
            <w:vAlign w:val="center"/>
          </w:tcPr>
          <w:p w:rsidR="001C275F" w:rsidRPr="00683A67" w:rsidRDefault="001C275F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</w:t>
            </w:r>
          </w:p>
        </w:tc>
      </w:tr>
      <w:tr w:rsidR="004C5386" w:rsidRPr="00683A67" w:rsidTr="003875BA">
        <w:tc>
          <w:tcPr>
            <w:tcW w:w="4558" w:type="pct"/>
            <w:gridSpan w:val="2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 xml:space="preserve">Раздел модуля 7. </w:t>
            </w: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Приготовление и подготовка к реализации блюд, кулинарных изделий, закусок из мяса, мясных продуктов, домашней птицы, дичи, кролика разнообразного ассортимента</w:t>
            </w:r>
          </w:p>
        </w:tc>
        <w:tc>
          <w:tcPr>
            <w:tcW w:w="442" w:type="pct"/>
            <w:vAlign w:val="center"/>
          </w:tcPr>
          <w:p w:rsidR="004C5386" w:rsidRPr="00683A67" w:rsidRDefault="00EC7310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49</w:t>
            </w:r>
          </w:p>
        </w:tc>
      </w:tr>
      <w:tr w:rsidR="004C5386" w:rsidRPr="00683A67" w:rsidTr="003875BA">
        <w:tc>
          <w:tcPr>
            <w:tcW w:w="4558" w:type="pct"/>
            <w:gridSpan w:val="2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МДК 02.02. </w:t>
            </w:r>
            <w:r w:rsidRPr="00683A67">
              <w:rPr>
                <w:rFonts w:ascii="Times New Roman" w:eastAsia="MS Mincho" w:hAnsi="Times New Roman" w:cs="Calibri"/>
                <w:bCs/>
                <w:iCs/>
                <w:sz w:val="24"/>
                <w:szCs w:val="24"/>
              </w:rPr>
              <w:t xml:space="preserve">Процессы </w:t>
            </w:r>
            <w:r w:rsidRPr="00683A67">
              <w:rPr>
                <w:rFonts w:ascii="Times New Roman" w:eastAsia="MS Mincho" w:hAnsi="Times New Roman" w:cs="Calibri"/>
                <w:sz w:val="24"/>
                <w:szCs w:val="24"/>
              </w:rPr>
              <w:t xml:space="preserve">приготовления, подготовки к реализации и презентации </w:t>
            </w:r>
            <w:r w:rsidRPr="00683A67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горячих блюд, кулинарных изделий, закусок</w:t>
            </w:r>
          </w:p>
        </w:tc>
        <w:tc>
          <w:tcPr>
            <w:tcW w:w="442" w:type="pct"/>
            <w:vAlign w:val="center"/>
          </w:tcPr>
          <w:p w:rsidR="004C5386" w:rsidRPr="00683A67" w:rsidRDefault="00EC7310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49</w:t>
            </w:r>
          </w:p>
        </w:tc>
      </w:tr>
      <w:tr w:rsidR="004C5386" w:rsidRPr="00683A67" w:rsidTr="003875BA">
        <w:tc>
          <w:tcPr>
            <w:tcW w:w="920" w:type="pct"/>
            <w:vMerge w:val="restart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7.1. </w:t>
            </w:r>
          </w:p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 xml:space="preserve">Классификация, ассортимент блюд из </w:t>
            </w: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lastRenderedPageBreak/>
              <w:t xml:space="preserve">мяса, мясных продуктов, домашней птицы, дичи, кролика </w:t>
            </w:r>
          </w:p>
        </w:tc>
        <w:tc>
          <w:tcPr>
            <w:tcW w:w="3638" w:type="pct"/>
          </w:tcPr>
          <w:p w:rsidR="004C5386" w:rsidRPr="00683A67" w:rsidRDefault="004C5386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lastRenderedPageBreak/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4C5386" w:rsidRPr="00683A67" w:rsidRDefault="000764E2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8"/>
              </w:numPr>
              <w:spacing w:after="0" w:line="240" w:lineRule="auto"/>
              <w:ind w:left="44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Классификация, ассортимент, значение в питании горячих блюд из мяса, мясных продуктов, домашней птицы, дичи, кролика 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8"/>
              </w:numPr>
              <w:spacing w:after="0" w:line="240" w:lineRule="auto"/>
              <w:ind w:left="44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Правила выбора мяса, мясных продуктов, домашней птицы, дичи, кролика и дополнительных ингредиентов (приправ, панировок, маринадов и т.д.) нужного типа, качества и количества в соответствии с технологическими требованиями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8"/>
              </w:numPr>
              <w:spacing w:after="0" w:line="240" w:lineRule="auto"/>
              <w:ind w:left="44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Принципы формирования ассортимента горячих мясных блюд в меню организаций питания различного  типа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 w:val="restart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7.2. </w:t>
            </w:r>
          </w:p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Приготовление и подготовка к реализации блюд из мяса, мясных продуктов</w:t>
            </w:r>
          </w:p>
        </w:tc>
        <w:tc>
          <w:tcPr>
            <w:tcW w:w="3638" w:type="pct"/>
          </w:tcPr>
          <w:p w:rsidR="004C5386" w:rsidRPr="00683A67" w:rsidRDefault="004C5386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4C5386" w:rsidRPr="00683A67" w:rsidRDefault="00B85BB0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3</w:t>
            </w:r>
            <w:r w:rsidR="00EC7310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</w:t>
            </w: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Выбор методов приготовления горячих блюд из мяса, мясных продуктов для разных типов питания, в том числе диетического. Методы приготовления блюд: варка основным способом и на пару, припускание, тушение, жарка основным способом и во фритюре, на гриле, сотирование, запекание (с гарниром, соусом и без)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 блюд из мяса, мясных продуктов: отварных (основным способом и на пару, припущенных, жареных, тушеных, запеченных). Органолептические способы определения степени готовности. Правила выбора соуса, гарнира с учетом сочетаемости по вкусу, цветовой гамме, форме. Особенности приготовления  блюд из мяса, мясных продуктов для различных форм обслуживания, типов питания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Правила оформления и отпуска горячих блюд из мяса, мясных продуктов: техника порционирования, варианты оформления с учетом типа организации питания, формы обслуживания. Методы сервировки и подачи с учетом формы обслуживания и типа организации питания, температура подачи. Выбор посуды для отпуска, способа подачи в зависимости от типа организации питания и способа обслуживания. </w:t>
            </w:r>
          </w:p>
          <w:p w:rsidR="004C5386" w:rsidRPr="00683A67" w:rsidRDefault="004C5386" w:rsidP="00683A67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Хранение готовых блюд из мяса, мясных продуктов. Правила вакуумирования, охлаждения и замораживания, размораживания и разогрева отдельных компонентов и готовых блюд.</w:t>
            </w:r>
          </w:p>
          <w:p w:rsidR="004C5386" w:rsidRPr="00683A67" w:rsidRDefault="004C5386" w:rsidP="00683A67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Упаковка, подготовка для отпуска на вынос, транспортирования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BC39EB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В том числе лабораторных </w:t>
            </w:r>
            <w:r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работ</w:t>
            </w:r>
          </w:p>
        </w:tc>
        <w:tc>
          <w:tcPr>
            <w:tcW w:w="442" w:type="pct"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14</w:t>
            </w: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5D1D6F" w:rsidRDefault="004C5386" w:rsidP="005D1D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1D6F">
              <w:rPr>
                <w:rFonts w:ascii="Times New Roman" w:hAnsi="Times New Roman" w:cs="Times New Roman"/>
                <w:b/>
                <w:i/>
                <w:sz w:val="24"/>
              </w:rPr>
              <w:t>Практическая рабо</w:t>
            </w:r>
            <w:r w:rsidR="00CF41BA">
              <w:rPr>
                <w:rFonts w:ascii="Times New Roman" w:hAnsi="Times New Roman" w:cs="Times New Roman"/>
                <w:b/>
                <w:i/>
                <w:sz w:val="24"/>
              </w:rPr>
              <w:t>та №  8</w:t>
            </w:r>
            <w:r w:rsidRPr="005D1D6F">
              <w:rPr>
                <w:rFonts w:ascii="Times New Roman" w:hAnsi="Times New Roman" w:cs="Times New Roman"/>
                <w:b/>
                <w:i/>
                <w:sz w:val="24"/>
              </w:rPr>
              <w:t>.</w:t>
            </w:r>
            <w:r w:rsidRPr="005D1D6F">
              <w:rPr>
                <w:rFonts w:ascii="Times New Roman" w:hAnsi="Times New Roman" w:cs="Times New Roman"/>
                <w:sz w:val="24"/>
              </w:rPr>
              <w:t xml:space="preserve">   Р</w:t>
            </w:r>
            <w:r>
              <w:rPr>
                <w:rFonts w:ascii="Times New Roman" w:hAnsi="Times New Roman" w:cs="Times New Roman"/>
                <w:sz w:val="24"/>
              </w:rPr>
              <w:t>асчеты для приготовления   горя</w:t>
            </w:r>
            <w:r w:rsidRPr="005D1D6F">
              <w:rPr>
                <w:rFonts w:ascii="Times New Roman" w:hAnsi="Times New Roman" w:cs="Times New Roman"/>
                <w:sz w:val="24"/>
              </w:rPr>
              <w:t>чих блюд из мяса.</w:t>
            </w:r>
          </w:p>
        </w:tc>
        <w:tc>
          <w:tcPr>
            <w:tcW w:w="442" w:type="pct"/>
            <w:vAlign w:val="center"/>
          </w:tcPr>
          <w:p w:rsidR="004C5386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BC39EB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Лабораторная работа №</w:t>
            </w: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1</w:t>
            </w:r>
            <w:r w:rsidR="00212DC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.   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Приготовление, оформление и отпуск горячих блюд из мяса, мясных продуктов в отварном, припущенном и жареном виде</w:t>
            </w:r>
          </w:p>
        </w:tc>
        <w:tc>
          <w:tcPr>
            <w:tcW w:w="442" w:type="pct"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Лабораторная работа № </w:t>
            </w: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</w:t>
            </w:r>
            <w:r w:rsidR="00212DC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5</w:t>
            </w: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.   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Приготовление, оформление и отпуск горячих блюд из мяса, мясных продуктов в тушеном и запеченном (с соусом и без) виде</w:t>
            </w:r>
          </w:p>
        </w:tc>
        <w:tc>
          <w:tcPr>
            <w:tcW w:w="442" w:type="pct"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4C5386" w:rsidRPr="00683A67" w:rsidTr="003875BA">
        <w:tc>
          <w:tcPr>
            <w:tcW w:w="920" w:type="pct"/>
            <w:vMerge w:val="restart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7.3. </w:t>
            </w:r>
          </w:p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Приготовление и подготовка к реализации блюд из домашней птицы, дичи, кролика</w:t>
            </w:r>
          </w:p>
        </w:tc>
        <w:tc>
          <w:tcPr>
            <w:tcW w:w="3638" w:type="pct"/>
          </w:tcPr>
          <w:p w:rsidR="004C5386" w:rsidRPr="00683A67" w:rsidRDefault="004C5386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42" w:type="pct"/>
            <w:vMerge w:val="restart"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Выбор методов приготовления горячих блюд из домашней птицы, дичи, кролика для разных типов питания, в том числе диетического. Методы приготовления блюд: варка основным способом и на пару, припускание, тушение, жарка основным способом и во фритюре, на гриле, сотирование, запекание (с гарниром, соусом и без)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Приготовление блюд из </w:t>
            </w:r>
            <w:r w:rsidRPr="00683A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домашней птицы, дичи, кролика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: отварных (основным способом и на пару, припущенных, жареных, тушеных, запеченных). Органолептические способы определения степени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готовности. Правила выбора соуса, гарнира с учетом сочетаемости по вкусу, цветовой гамме, форме. Особенности приготовления  блюд из мяса, мясных продуктов для различных форм обслуживания, типов питания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683A6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Правила оформления и отпуска горячих блюд из домашней птицы, дичи, кролика: техника порционирования, варианты оформления с учетом типа организации питания, формы обслуживания. Методы сервировки и подачи с учетом формы обслуживания и типа организации питания, температура подачи. Выбор посуды для отпуска, способа подачи в зависимости от типа организации питания и способа обслуживания. </w:t>
            </w:r>
          </w:p>
          <w:p w:rsidR="004C5386" w:rsidRPr="00683A67" w:rsidRDefault="004C5386" w:rsidP="00683A6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Хранение готовых блюд из домашней птицы, дичи, кролика. Правила вакуумирования, охлаждения и замораживания, размораживания и разогрева отдельных компонентов и готовых блюд.</w:t>
            </w:r>
          </w:p>
          <w:p w:rsidR="004C5386" w:rsidRPr="00683A67" w:rsidRDefault="004C5386" w:rsidP="00683A67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Упаковка, подготовка для отпуска на вынос, транспортирования</w:t>
            </w:r>
          </w:p>
        </w:tc>
        <w:tc>
          <w:tcPr>
            <w:tcW w:w="442" w:type="pct"/>
            <w:vMerge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4C5386" w:rsidP="0083587F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В том числе лабораторных </w:t>
            </w:r>
            <w:r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работ</w:t>
            </w:r>
          </w:p>
        </w:tc>
        <w:tc>
          <w:tcPr>
            <w:tcW w:w="442" w:type="pct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4C5386" w:rsidRPr="00683A67" w:rsidTr="003875BA">
        <w:tc>
          <w:tcPr>
            <w:tcW w:w="920" w:type="pct"/>
            <w:vMerge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38" w:type="pct"/>
          </w:tcPr>
          <w:p w:rsidR="004C5386" w:rsidRPr="00683A67" w:rsidRDefault="00212DC2" w:rsidP="00683A67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Лабораторная работа № 16</w:t>
            </w:r>
            <w:r w:rsidR="004C5386"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.    </w:t>
            </w:r>
            <w:r w:rsidR="004C5386"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Приготовление, оформление и отпуск горячих блюд из домашней птицы, дичи, кролика </w:t>
            </w:r>
          </w:p>
        </w:tc>
        <w:tc>
          <w:tcPr>
            <w:tcW w:w="442" w:type="pct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4C5386" w:rsidRPr="00683A67" w:rsidTr="003875BA">
        <w:tc>
          <w:tcPr>
            <w:tcW w:w="4558" w:type="pct"/>
            <w:gridSpan w:val="2"/>
          </w:tcPr>
          <w:p w:rsidR="004C5386" w:rsidRPr="00683A67" w:rsidRDefault="004C5386" w:rsidP="00683A6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Учебная практика по ПМ.02</w:t>
            </w:r>
          </w:p>
          <w:p w:rsidR="004C5386" w:rsidRPr="00683A67" w:rsidRDefault="004C5386" w:rsidP="00683A6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Виды работ: 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Оценка наличия, выбор в соответствии с технологическими требованиями, оценка  качества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правил.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Оформление заявок на продукты, расходные материалы, необходимые для приготовления горячих блюд, кулинарных изделий, закусок.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Проверка соответствия количества и качества поступивших продуктов накладной. 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Выбор, подготовка пряностей, приправ, специий (вручную и механическим способом) с учетом их сочетаемости с основным продуктом.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Взвешивание  продуктов, их взаимозаменяемость в соответствии с нормами закладки, особенностями заказа, сезонностью. Изменение закладки продуктов в соответствии с изменением выхода блюд, кулинарных изделий, закусок.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Выбор, применение, комбинирование методов приготовления супов, горячих блюд, кулинарных изделий, закусок</w:t>
            </w:r>
            <w:r w:rsidRPr="00683A67">
              <w:rPr>
                <w:rFonts w:ascii="Century Schoolbook" w:eastAsia="MS Mincho" w:hAnsi="Century Schoolbook" w:cs="Century Schoolbook"/>
                <w:sz w:val="24"/>
              </w:rPr>
              <w:t xml:space="preserve">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с учетом типа питания, вида и кулинарных свойств используемых продуктов и полуфабрикатов, требований рецептуры, последовательности приготовления, особенностей заказа.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entury Schoolbook" w:eastAsia="MS Mincho" w:hAnsi="Century Schoolbook" w:cs="Century Schoolbook"/>
                <w:sz w:val="24"/>
              </w:rPr>
            </w:pPr>
            <w:r w:rsidRPr="00683A67">
              <w:rPr>
                <w:rFonts w:ascii="Century Schoolbook" w:eastAsia="MS Mincho" w:hAnsi="Century Schoolbook" w:cs="Century Schoolbook"/>
                <w:sz w:val="24"/>
              </w:rPr>
              <w:t>Приготовление, оформление супов, горячих блюд, кулинарных изделий, закусок разнообразного ассортимента, в том числе региональных, с учетом рационального расхода продуктов, полуфабрикатов, соблюдения режимов приготовления, стандартов чистоты, обеспечения безопасности готовой продукции.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Выбор с учетом способа приготовления, безопасная эксплуатация технологического оборудования, производственного инвентаря, инструментов, посуды в соответствии с </w:t>
            </w: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правилами техники безопасности пожаробезопасности, охраны труда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.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entury Schoolbook" w:eastAsia="MS Mincho" w:hAnsi="Century Schoolbook" w:cs="Century Schoolbook"/>
                <w:sz w:val="24"/>
              </w:rPr>
            </w:pPr>
            <w:r w:rsidRPr="00683A67">
              <w:rPr>
                <w:rFonts w:ascii="Century Schoolbook" w:eastAsia="MS Mincho" w:hAnsi="Century Schoolbook" w:cs="Century Schoolbook"/>
                <w:sz w:val="24"/>
              </w:rPr>
              <w:t>Оценка качества готовых супов, горячих блюд, кулинарных изделий, закусок перед отпуском, упаковкой на вынос.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entury Schoolbook" w:eastAsia="MS Mincho" w:hAnsi="Century Schoolbook" w:cs="Century Schoolbook"/>
                <w:sz w:val="24"/>
              </w:rPr>
            </w:pPr>
            <w:r w:rsidRPr="00683A67">
              <w:rPr>
                <w:rFonts w:ascii="Century Schoolbook" w:eastAsia="MS Mincho" w:hAnsi="Century Schoolbook" w:cs="Century Schoolbook"/>
                <w:sz w:val="24"/>
              </w:rPr>
              <w:t>Хранение с учетом  температуры подачи супов, горячих блюд, кулинарных изделий, закусок на раздаче.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entury Schoolbook" w:eastAsia="MS Mincho" w:hAnsi="Century Schoolbook" w:cs="Century Schoolbook"/>
                <w:sz w:val="24"/>
              </w:rPr>
            </w:pPr>
            <w:r w:rsidRPr="00683A67">
              <w:rPr>
                <w:rFonts w:ascii="Century Schoolbook" w:eastAsia="MS Mincho" w:hAnsi="Century Schoolbook" w:cs="Century Schoolbook"/>
                <w:sz w:val="24"/>
              </w:rPr>
              <w:lastRenderedPageBreak/>
              <w:t>Порционирование (комплектование), сервировка и творческое оформление супов, горячих блюд, кулинарных изделий и закусок для подачи с учетом соблюдения выхода порций, рационального использования ресурсов, соблюдения требований по безопасности готовой продукции.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entury Schoolbook" w:eastAsia="MS Mincho" w:hAnsi="Century Schoolbook" w:cs="Century Schoolbook"/>
                <w:sz w:val="24"/>
              </w:rPr>
            </w:pPr>
            <w:r w:rsidRPr="00683A67">
              <w:rPr>
                <w:rFonts w:ascii="Century Schoolbook" w:eastAsia="MS Mincho" w:hAnsi="Century Schoolbook" w:cs="Century Schoolbook"/>
                <w:sz w:val="24"/>
              </w:rPr>
              <w:t>Охлаждение и замораживание готовых горячих блюд, кулинарных изделий, закусок, полуфабрикатов с учетом требований к безопасности пищевых продуктов.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entury Schoolbook" w:eastAsia="MS Mincho" w:hAnsi="Century Schoolbook" w:cs="Century Schoolbook"/>
                <w:sz w:val="24"/>
              </w:rPr>
            </w:pPr>
            <w:r w:rsidRPr="00683A67">
              <w:rPr>
                <w:rFonts w:ascii="Century Schoolbook" w:eastAsia="MS Mincho" w:hAnsi="Century Schoolbook" w:cs="Century Schoolbook"/>
                <w:sz w:val="24"/>
              </w:rPr>
              <w:t xml:space="preserve">Хранение свежеприготовленных, охлажденных и замороженных блюд, кулинарных изделий, закусок с учетом требований по безопасности, соблюдения режимов хранения. 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entury Schoolbook" w:eastAsia="MS Mincho" w:hAnsi="Century Schoolbook" w:cs="Century Schoolbook"/>
                <w:sz w:val="24"/>
              </w:rPr>
            </w:pPr>
            <w:r w:rsidRPr="00683A67">
              <w:rPr>
                <w:rFonts w:ascii="Century Schoolbook" w:eastAsia="MS Mincho" w:hAnsi="Century Schoolbook" w:cs="Century Schoolbook"/>
                <w:sz w:val="24"/>
              </w:rPr>
              <w:t>Разогрев охлажденных, замороженных готовых блюд, кулинарных изделий, закусок с учетом требований к безопасности готовой продукции.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entury Schoolbook" w:eastAsia="MS Mincho" w:hAnsi="Century Schoolbook" w:cs="Century Schoolbook"/>
                <w:sz w:val="24"/>
              </w:rPr>
            </w:pPr>
            <w:r w:rsidRPr="00683A67">
              <w:rPr>
                <w:rFonts w:ascii="Century Schoolbook" w:eastAsia="MS Mincho" w:hAnsi="Century Schoolbook" w:cs="Century Schoolbook"/>
                <w:sz w:val="24"/>
              </w:rPr>
              <w:t>Выбор контейнеров, упаковочных материалов, порционирование (комплектование), эстетичная упаковка готовых горячих блюд, кулинарных изделий, закусок на вынос и для транспортирования.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Рассчет стоимости супов, горячих блюд, кулинарных изделий, закусок.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Консультирование потребителей, оказание им помощи в выборе супов, горячих блюд, кулинарных изделий, закусок, эффективное использование профессиональной терминологии. Поддержание визуального контакта с потребителем при отпуске с раздачи, на вынос (при прохождении учебной практики в условиях организации питания).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Выбор, рациональное размещение на рабочем месте оборудования, инвентаря, посуды, сырья, материалов в соответствии с инструкциями и регламентами (правилами техники безопасности, пожаробезопасности, охраны труда), стандартами чистоты.</w:t>
            </w:r>
          </w:p>
          <w:p w:rsidR="004C5386" w:rsidRPr="00683A67" w:rsidRDefault="004C5386" w:rsidP="00683A6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Проведение текущей уборки рабочего места повара в соответствии с инструкциями и регламентами, стандартами чистоты:</w:t>
            </w:r>
          </w:p>
          <w:p w:rsidR="004C5386" w:rsidRPr="00683A67" w:rsidRDefault="004C5386" w:rsidP="00683A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мытье вручную и в посудомоечной машине, чистка и раскладывание на хранение кухоннуой посуды и производственного инвентаря в соответствии со стандартами чистоты</w:t>
            </w:r>
          </w:p>
        </w:tc>
        <w:tc>
          <w:tcPr>
            <w:tcW w:w="442" w:type="pct"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80</w:t>
            </w:r>
          </w:p>
        </w:tc>
      </w:tr>
      <w:tr w:rsidR="004C5386" w:rsidRPr="00683A67" w:rsidTr="003875BA">
        <w:tc>
          <w:tcPr>
            <w:tcW w:w="4558" w:type="pct"/>
            <w:gridSpan w:val="2"/>
          </w:tcPr>
          <w:p w:rsidR="004C5386" w:rsidRPr="00683A67" w:rsidRDefault="004C5386" w:rsidP="00683A6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Производственная практика </w:t>
            </w: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(концентрированная) по ПМ. 02</w:t>
            </w:r>
          </w:p>
          <w:p w:rsidR="004C5386" w:rsidRPr="00683A67" w:rsidRDefault="004C5386" w:rsidP="00683A6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Виды работ :</w:t>
            </w:r>
          </w:p>
          <w:p w:rsidR="004C5386" w:rsidRPr="00683A67" w:rsidRDefault="004C5386" w:rsidP="00683A67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Организация рабочих мест, своевременная текущая  уборка в соответствии с полученными заданиями, регламентами стандартами организации питания – базы практики.</w:t>
            </w:r>
          </w:p>
          <w:p w:rsidR="004C5386" w:rsidRPr="00683A67" w:rsidRDefault="004C5386" w:rsidP="00683A67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</w:t>
            </w: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пожаробезопасности, охраны труда).</w:t>
            </w:r>
          </w:p>
          <w:p w:rsidR="004C5386" w:rsidRPr="00683A67" w:rsidRDefault="004C5386" w:rsidP="00683A67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Проверка наличия, заказ (составление заявки) продуктов, расходных материалов в соответствии с заданием (заказом). Прием по количеству и качеству продуктов, расходных материалов. Организация хранения продуктов, материалов в процессе выполнения задания (заказа) в соответствии с инструкциями, регламентами организации питания – базы практики, стандартами чистоты, с учетом обеспечения безопасности продукции, оказываемой услуги.</w:t>
            </w:r>
          </w:p>
          <w:p w:rsidR="004C5386" w:rsidRPr="00683A67" w:rsidRDefault="004C5386" w:rsidP="00683A67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Выполнение задания (заказа) по приготовлению супов, горячих блюд, кулинарных изделий, закусок разнообразного ассортимента в соответствии заданием (заказом)  производственной программой кухни ресторана.</w:t>
            </w:r>
          </w:p>
          <w:p w:rsidR="004C5386" w:rsidRPr="00683A67" w:rsidRDefault="004C5386" w:rsidP="00683A67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Century Schoolbook" w:eastAsia="MS Mincho" w:hAnsi="Century Schoolbook" w:cs="Century Schoolbook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Подготовка к реализации (презентации) готовых супов, горячих блюд, кулинарных изделий, закусок (</w:t>
            </w:r>
            <w:r w:rsidRPr="00683A67">
              <w:rPr>
                <w:rFonts w:ascii="Century Schoolbook" w:eastAsia="MS Mincho" w:hAnsi="Century Schoolbook" w:cs="Century Schoolbook"/>
                <w:sz w:val="24"/>
              </w:rPr>
              <w:t>порционирования (комплектования), сервировки и творческого оформления супов, горячих блюд, кулинарных изделий и закусок для подачи) с учетом соблюдения выхода порций, рационального использования ресурсов, соблюдения требований по безопасности готовой продукции.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683A67">
              <w:rPr>
                <w:rFonts w:ascii="Century Schoolbook" w:eastAsia="MS Mincho" w:hAnsi="Century Schoolbook" w:cs="Century Schoolbook"/>
                <w:sz w:val="24"/>
              </w:rPr>
              <w:t>Упаковка готовых супов, горячих блюд, кулинарных изделий, закусок на вынос и для транспортирования.</w:t>
            </w:r>
          </w:p>
          <w:p w:rsidR="004C5386" w:rsidRPr="00683A67" w:rsidRDefault="004C5386" w:rsidP="00683A67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Организация хранения готовых супов, горячих блюд, кулинарных изделий, закусок на раздаче с учетом соблюдения требований по безопасности продукции, обеспечения требуемой температуры отпуска.</w:t>
            </w:r>
          </w:p>
          <w:p w:rsidR="004C5386" w:rsidRPr="00683A67" w:rsidRDefault="004C5386" w:rsidP="00683A67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Century Schoolbook" w:eastAsia="MS Mincho" w:hAnsi="Century Schoolbook" w:cs="Century Schoolbook"/>
                <w:szCs w:val="24"/>
              </w:rPr>
            </w:pPr>
            <w:r w:rsidRPr="00683A67">
              <w:rPr>
                <w:rFonts w:ascii="Century Schoolbook" w:eastAsia="MS Mincho" w:hAnsi="Century Schoolbook" w:cs="Century Schoolbook"/>
                <w:sz w:val="24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</w:t>
            </w:r>
          </w:p>
          <w:p w:rsidR="004C5386" w:rsidRPr="00683A67" w:rsidRDefault="004C5386" w:rsidP="00683A67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Century Schoolbook" w:eastAsia="MS Mincho" w:hAnsi="Century Schoolbook" w:cs="Century Schoolbook"/>
                <w:sz w:val="24"/>
              </w:rPr>
              <w:t>Разогрев охлажденных, замороженных готовых блюд, кулинарных изделий, закусок, полуфабрикатов высокой степени готовности перед реализацией с учетом требований к безопасности готовой продукции.</w:t>
            </w:r>
          </w:p>
          <w:p w:rsidR="004C5386" w:rsidRPr="00683A67" w:rsidRDefault="004C5386" w:rsidP="00683A67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Самооценка качества выполнения задания (заказа),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порционирования, условий хранения на раздаче и т.д.).</w:t>
            </w:r>
          </w:p>
          <w:p w:rsidR="004C5386" w:rsidRPr="00683A67" w:rsidRDefault="004C5386" w:rsidP="00683A67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Консультирование потребителей, оказание им помощи в выборе супов, горячих блюд, кулинарных изделий, закусок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</w:t>
            </w:r>
          </w:p>
        </w:tc>
        <w:tc>
          <w:tcPr>
            <w:tcW w:w="442" w:type="pct"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lastRenderedPageBreak/>
              <w:t>2</w:t>
            </w: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52</w:t>
            </w:r>
          </w:p>
        </w:tc>
      </w:tr>
      <w:tr w:rsidR="004C5386" w:rsidRPr="00683A67" w:rsidTr="003875BA">
        <w:tc>
          <w:tcPr>
            <w:tcW w:w="4558" w:type="pct"/>
            <w:gridSpan w:val="2"/>
          </w:tcPr>
          <w:p w:rsidR="004C5386" w:rsidRPr="00683A67" w:rsidRDefault="004C5386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Всего</w:t>
            </w:r>
          </w:p>
        </w:tc>
        <w:tc>
          <w:tcPr>
            <w:tcW w:w="442" w:type="pct"/>
            <w:vAlign w:val="center"/>
          </w:tcPr>
          <w:p w:rsidR="004C5386" w:rsidRPr="00683A67" w:rsidRDefault="004C5386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682</w:t>
            </w:r>
          </w:p>
        </w:tc>
      </w:tr>
    </w:tbl>
    <w:p w:rsidR="00683A67" w:rsidRPr="00683A67" w:rsidRDefault="00683A67" w:rsidP="00683A67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4"/>
          <w:szCs w:val="24"/>
        </w:rPr>
      </w:pPr>
    </w:p>
    <w:p w:rsidR="00683A67" w:rsidRPr="00683A67" w:rsidRDefault="00683A67" w:rsidP="00683A67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4"/>
          <w:szCs w:val="24"/>
        </w:rPr>
        <w:sectPr w:rsidR="00683A67" w:rsidRPr="00683A67" w:rsidSect="00DC083B">
          <w:pgSz w:w="16840" w:h="11907" w:orient="landscape"/>
          <w:pgMar w:top="851" w:right="680" w:bottom="851" w:left="992" w:header="709" w:footer="709" w:gutter="0"/>
          <w:cols w:space="720"/>
        </w:sectPr>
      </w:pPr>
    </w:p>
    <w:p w:rsidR="00683A67" w:rsidRPr="00683A67" w:rsidRDefault="00683A67" w:rsidP="00683A67">
      <w:pPr>
        <w:spacing w:before="120" w:after="12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683A67">
        <w:rPr>
          <w:rFonts w:ascii="Times New Roman" w:eastAsia="MS Mincho" w:hAnsi="Times New Roman" w:cs="Times New Roman"/>
          <w:b/>
          <w:bCs/>
          <w:sz w:val="24"/>
          <w:szCs w:val="24"/>
        </w:rPr>
        <w:lastRenderedPageBreak/>
        <w:t>3. УСЛОВИЯ РЕАЛИЗАЦИИ ПРОГРАММЫ ПРОФЕССИОНАЛЬНОГО  МОДУЛЯ</w:t>
      </w:r>
    </w:p>
    <w:p w:rsidR="00683A67" w:rsidRPr="00683A67" w:rsidRDefault="00683A67" w:rsidP="00683A67">
      <w:pPr>
        <w:spacing w:after="0" w:line="240" w:lineRule="auto"/>
        <w:ind w:firstLine="709"/>
        <w:rPr>
          <w:rFonts w:ascii="Times New Roman" w:eastAsia="MS Mincho" w:hAnsi="Times New Roman" w:cs="Times New Roman"/>
          <w:bCs/>
          <w:sz w:val="24"/>
          <w:szCs w:val="24"/>
        </w:rPr>
      </w:pPr>
      <w:r w:rsidRPr="00683A67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3.1. </w:t>
      </w:r>
      <w:r w:rsidRPr="00683A67">
        <w:rPr>
          <w:rFonts w:ascii="Times New Roman" w:eastAsia="MS Mincho" w:hAnsi="Times New Roman" w:cs="Times New Roman"/>
          <w:bCs/>
          <w:sz w:val="24"/>
          <w:szCs w:val="24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683A67" w:rsidRPr="00683A67" w:rsidRDefault="00683A67" w:rsidP="00683A67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683A67">
        <w:rPr>
          <w:rFonts w:ascii="Times New Roman" w:eastAsia="MS Mincho" w:hAnsi="Times New Roman" w:cs="Times New Roman"/>
          <w:bCs/>
          <w:sz w:val="24"/>
          <w:szCs w:val="24"/>
        </w:rPr>
        <w:t xml:space="preserve">Кабинеты: </w:t>
      </w:r>
    </w:p>
    <w:p w:rsidR="00683A67" w:rsidRPr="00683A67" w:rsidRDefault="00683A67" w:rsidP="00683A67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83A67">
        <w:rPr>
          <w:rFonts w:ascii="Times New Roman" w:eastAsia="MS Mincho" w:hAnsi="Times New Roman" w:cs="Times New Roman"/>
          <w:b/>
          <w:bCs/>
          <w:sz w:val="24"/>
          <w:szCs w:val="24"/>
        </w:rPr>
        <w:t>Технического оснащения и организации рабочего места, Технологии кулинарного и кондитерского производства</w:t>
      </w:r>
      <w:r w:rsidRPr="00683A67">
        <w:rPr>
          <w:rFonts w:ascii="Times New Roman" w:eastAsia="MS Mincho" w:hAnsi="Times New Roman" w:cs="Times New Roman"/>
          <w:bCs/>
          <w:sz w:val="24"/>
          <w:szCs w:val="24"/>
        </w:rPr>
        <w:t xml:space="preserve">, оснащенных оборудованием: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др; техническими средствами: </w:t>
      </w:r>
      <w:r w:rsidRPr="00683A67">
        <w:rPr>
          <w:rFonts w:ascii="Times New Roman" w:eastAsia="MS Mincho" w:hAnsi="Times New Roman" w:cs="Times New Roman"/>
          <w:sz w:val="24"/>
          <w:szCs w:val="24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683A67">
        <w:rPr>
          <w:rFonts w:ascii="Times New Roman" w:eastAsia="MS Mincho" w:hAnsi="Times New Roman" w:cs="Times New Roman"/>
          <w:sz w:val="24"/>
          <w:szCs w:val="24"/>
          <w:lang w:val="en-US"/>
        </w:rPr>
        <w:t>DVD</w:t>
      </w:r>
      <w:r w:rsidRPr="00683A67">
        <w:rPr>
          <w:rFonts w:ascii="Times New Roman" w:eastAsia="MS Mincho" w:hAnsi="Times New Roman" w:cs="Times New Roman"/>
          <w:sz w:val="24"/>
          <w:szCs w:val="24"/>
        </w:rPr>
        <w:t xml:space="preserve"> фильмами, мультимедийными пособиями).</w:t>
      </w:r>
    </w:p>
    <w:p w:rsidR="00683A67" w:rsidRPr="00683A67" w:rsidRDefault="00683A67" w:rsidP="00683A67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683A67">
        <w:rPr>
          <w:rFonts w:ascii="Times New Roman" w:eastAsia="MS Mincho" w:hAnsi="Times New Roman" w:cs="Times New Roman"/>
          <w:bCs/>
          <w:sz w:val="24"/>
          <w:szCs w:val="24"/>
        </w:rPr>
        <w:t xml:space="preserve">Лаборатория: </w:t>
      </w:r>
    </w:p>
    <w:p w:rsidR="00683A67" w:rsidRPr="00683A67" w:rsidRDefault="00683A67" w:rsidP="00683A67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683A67">
        <w:rPr>
          <w:rFonts w:ascii="Times New Roman" w:eastAsia="MS Mincho" w:hAnsi="Times New Roman" w:cs="Times New Roman"/>
          <w:b/>
          <w:bCs/>
          <w:sz w:val="24"/>
          <w:szCs w:val="24"/>
        </w:rPr>
        <w:t>Учебная кухня ресторана</w:t>
      </w:r>
      <w:r w:rsidRPr="00683A67">
        <w:rPr>
          <w:rFonts w:ascii="Times New Roman" w:eastAsia="MS Mincho" w:hAnsi="Times New Roman" w:cs="Times New Roman"/>
          <w:bCs/>
          <w:sz w:val="24"/>
          <w:szCs w:val="24"/>
        </w:rPr>
        <w:t>, оснащен</w:t>
      </w:r>
      <w:r w:rsidR="00196E4E">
        <w:rPr>
          <w:rFonts w:ascii="Times New Roman" w:eastAsia="MS Mincho" w:hAnsi="Times New Roman" w:cs="Times New Roman"/>
          <w:bCs/>
          <w:sz w:val="24"/>
          <w:szCs w:val="24"/>
        </w:rPr>
        <w:t xml:space="preserve">ная в соответствии с п. 6.2.1. </w:t>
      </w:r>
      <w:r w:rsidR="00E039A4">
        <w:rPr>
          <w:rFonts w:ascii="Times New Roman" w:eastAsia="MS Mincho" w:hAnsi="Times New Roman" w:cs="Times New Roman"/>
          <w:bCs/>
          <w:sz w:val="24"/>
          <w:szCs w:val="24"/>
        </w:rPr>
        <w:t>П</w:t>
      </w:r>
      <w:r w:rsidRPr="00683A67">
        <w:rPr>
          <w:rFonts w:ascii="Times New Roman" w:eastAsia="MS Mincho" w:hAnsi="Times New Roman" w:cs="Times New Roman"/>
          <w:bCs/>
          <w:sz w:val="24"/>
          <w:szCs w:val="24"/>
        </w:rPr>
        <w:t>рограммы по профессии 43.01.09 Повар, кондитер.</w:t>
      </w:r>
    </w:p>
    <w:p w:rsidR="00683A67" w:rsidRPr="00683A67" w:rsidRDefault="00683A67" w:rsidP="00683A67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683A67">
        <w:rPr>
          <w:rFonts w:ascii="Times New Roman" w:eastAsia="MS Mincho" w:hAnsi="Times New Roman" w:cs="Times New Roman"/>
          <w:bCs/>
          <w:sz w:val="24"/>
          <w:szCs w:val="24"/>
        </w:rPr>
        <w:t>Оснащенные  базы практики,  в соот</w:t>
      </w:r>
      <w:r w:rsidR="00E039A4">
        <w:rPr>
          <w:rFonts w:ascii="Times New Roman" w:eastAsia="MS Mincho" w:hAnsi="Times New Roman" w:cs="Times New Roman"/>
          <w:bCs/>
          <w:sz w:val="24"/>
          <w:szCs w:val="24"/>
        </w:rPr>
        <w:t>ветствии с п  6.2.3  П</w:t>
      </w:r>
      <w:r w:rsidRPr="00683A67">
        <w:rPr>
          <w:rFonts w:ascii="Times New Roman" w:eastAsia="MS Mincho" w:hAnsi="Times New Roman" w:cs="Times New Roman"/>
          <w:bCs/>
          <w:sz w:val="24"/>
          <w:szCs w:val="24"/>
        </w:rPr>
        <w:t>рограммы по профессии 43.01.09 Повар, кондитер.</w:t>
      </w:r>
    </w:p>
    <w:p w:rsidR="00683A67" w:rsidRPr="00683A67" w:rsidRDefault="00683A67" w:rsidP="00683A67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683A67" w:rsidRPr="00683A67" w:rsidRDefault="00683A67" w:rsidP="00683A67">
      <w:pPr>
        <w:numPr>
          <w:ilvl w:val="1"/>
          <w:numId w:val="28"/>
        </w:numPr>
        <w:spacing w:before="120" w:after="12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683A67">
        <w:rPr>
          <w:rFonts w:ascii="Times New Roman" w:eastAsia="MS Mincho" w:hAnsi="Times New Roman" w:cs="Times New Roman"/>
          <w:b/>
          <w:bCs/>
          <w:sz w:val="24"/>
          <w:szCs w:val="24"/>
        </w:rPr>
        <w:t>Информационное обеспечение реализации программы</w:t>
      </w:r>
    </w:p>
    <w:p w:rsidR="00683A67" w:rsidRPr="00683A67" w:rsidRDefault="00683A67" w:rsidP="00683A67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83A67">
        <w:rPr>
          <w:rFonts w:ascii="Times New Roman" w:eastAsia="MS Mincho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 п</w:t>
      </w:r>
      <w:r w:rsidRPr="00683A67">
        <w:rPr>
          <w:rFonts w:ascii="Times New Roman" w:eastAsia="MS Mincho" w:hAnsi="Times New Roman" w:cs="Times New Roman"/>
          <w:sz w:val="24"/>
          <w:szCs w:val="24"/>
        </w:rPr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683A67" w:rsidRPr="00683A67" w:rsidRDefault="00683A67" w:rsidP="00683A67">
      <w:pPr>
        <w:spacing w:after="0" w:line="240" w:lineRule="auto"/>
        <w:ind w:left="360" w:hanging="357"/>
        <w:contextualSpacing/>
        <w:rPr>
          <w:rFonts w:ascii="Times New Roman" w:eastAsia="MS Mincho" w:hAnsi="Times New Roman" w:cs="Times New Roman"/>
          <w:sz w:val="24"/>
          <w:szCs w:val="24"/>
        </w:rPr>
      </w:pPr>
    </w:p>
    <w:p w:rsidR="00683A67" w:rsidRPr="00683A67" w:rsidRDefault="00683A67" w:rsidP="00683A67">
      <w:pPr>
        <w:spacing w:after="0" w:line="240" w:lineRule="auto"/>
        <w:ind w:left="1134" w:hanging="357"/>
        <w:contextualSpacing/>
        <w:rPr>
          <w:rFonts w:ascii="Times New Roman" w:eastAsia="MS Mincho" w:hAnsi="Times New Roman" w:cs="Times New Roman"/>
          <w:b/>
          <w:sz w:val="24"/>
          <w:szCs w:val="24"/>
        </w:rPr>
      </w:pPr>
      <w:r w:rsidRPr="00683A67">
        <w:rPr>
          <w:rFonts w:ascii="Times New Roman" w:eastAsia="MS Mincho" w:hAnsi="Times New Roman" w:cs="Times New Roman"/>
          <w:b/>
          <w:sz w:val="24"/>
          <w:szCs w:val="24"/>
        </w:rPr>
        <w:t>3.2.1. Печатные издания:</w:t>
      </w:r>
    </w:p>
    <w:p w:rsidR="00683A67" w:rsidRPr="00683A67" w:rsidRDefault="00683A67" w:rsidP="00683A67">
      <w:pPr>
        <w:spacing w:after="0" w:line="240" w:lineRule="auto"/>
        <w:ind w:firstLine="3"/>
        <w:contextualSpacing/>
        <w:rPr>
          <w:rFonts w:ascii="Times New Roman" w:eastAsia="MS Mincho" w:hAnsi="Times New Roman" w:cs="Times New Roman"/>
          <w:sz w:val="24"/>
          <w:szCs w:val="24"/>
        </w:rPr>
      </w:pPr>
    </w:p>
    <w:p w:rsidR="00683A67" w:rsidRPr="00E6726F" w:rsidRDefault="00683A67" w:rsidP="00E6726F">
      <w:pPr>
        <w:pStyle w:val="ad"/>
        <w:numPr>
          <w:ilvl w:val="0"/>
          <w:numId w:val="41"/>
        </w:numPr>
        <w:contextualSpacing/>
        <w:rPr>
          <w:b/>
        </w:rPr>
      </w:pPr>
      <w:r w:rsidRPr="00E6726F">
        <w:t>ГОСТ 31984-2012 Услуги общественного питания. Общие требования.- Введ.  2015-01-01. -  М.: Стандартинформ, 2014.-</w:t>
      </w:r>
      <w:r w:rsidRPr="00E6726F">
        <w:rPr>
          <w:lang w:val="en-US"/>
        </w:rPr>
        <w:t>III</w:t>
      </w:r>
      <w:r w:rsidRPr="00E6726F">
        <w:t>, 8 с.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spacing w:after="0"/>
        <w:jc w:val="both"/>
        <w:rPr>
          <w:iCs/>
        </w:rPr>
      </w:pPr>
      <w:r w:rsidRPr="00E6726F">
        <w:rPr>
          <w:iCs/>
        </w:rPr>
        <w:t>ГОСТ 30524-2013 Услуги общественного питания. Требования к персоналу. - Введ. 2016-01-01. -  М.: Стандартинформ, 2014.-</w:t>
      </w:r>
      <w:r w:rsidRPr="00E6726F">
        <w:rPr>
          <w:iCs/>
          <w:lang w:val="en-US"/>
        </w:rPr>
        <w:t>III</w:t>
      </w:r>
      <w:r w:rsidRPr="00E6726F">
        <w:rPr>
          <w:iCs/>
        </w:rPr>
        <w:t>, 48 с.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spacing w:after="0"/>
        <w:jc w:val="both"/>
        <w:rPr>
          <w:iCs/>
        </w:rPr>
      </w:pPr>
      <w:r w:rsidRPr="00E6726F">
        <w:rPr>
          <w:iCs/>
        </w:rPr>
        <w:t>ГОСТ 31985-2013 Услуги общественного питания. Термины и определения.- Введ. 2015-  01-01. -  М.: Стандартинформ, 2014.-</w:t>
      </w:r>
      <w:r w:rsidRPr="00E6726F">
        <w:rPr>
          <w:iCs/>
          <w:lang w:val="en-US"/>
        </w:rPr>
        <w:t>III</w:t>
      </w:r>
      <w:r w:rsidRPr="00E6726F">
        <w:rPr>
          <w:iCs/>
        </w:rPr>
        <w:t>, 10 с.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contextualSpacing/>
        <w:jc w:val="both"/>
      </w:pPr>
      <w:r w:rsidRPr="00E6726F">
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</w:r>
      <w:r w:rsidRPr="00E6726F">
        <w:rPr>
          <w:lang w:val="en-US"/>
        </w:rPr>
        <w:t>III</w:t>
      </w:r>
      <w:r w:rsidRPr="00E6726F">
        <w:t>, 12 с.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spacing w:after="0"/>
        <w:jc w:val="both"/>
        <w:rPr>
          <w:iCs/>
        </w:rPr>
      </w:pPr>
      <w:r w:rsidRPr="00E6726F">
        <w:rPr>
          <w:iCs/>
        </w:rPr>
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</w:r>
      <w:r w:rsidRPr="00E6726F">
        <w:rPr>
          <w:iCs/>
          <w:lang w:val="en-US"/>
        </w:rPr>
        <w:t>III</w:t>
      </w:r>
      <w:r w:rsidRPr="00E6726F">
        <w:rPr>
          <w:iCs/>
        </w:rPr>
        <w:t>, 12 с.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spacing w:after="0"/>
        <w:jc w:val="both"/>
        <w:rPr>
          <w:iCs/>
        </w:rPr>
      </w:pPr>
      <w:r w:rsidRPr="00E6726F">
        <w:rPr>
          <w:iCs/>
        </w:rPr>
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</w:r>
      <w:r w:rsidRPr="00E6726F">
        <w:rPr>
          <w:iCs/>
          <w:lang w:val="en-US"/>
        </w:rPr>
        <w:t>III</w:t>
      </w:r>
      <w:r w:rsidRPr="00E6726F">
        <w:rPr>
          <w:iCs/>
        </w:rPr>
        <w:t>, 11 с.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spacing w:after="0"/>
        <w:jc w:val="both"/>
        <w:rPr>
          <w:iCs/>
          <w:spacing w:val="-8"/>
        </w:rPr>
      </w:pPr>
      <w:r w:rsidRPr="00E6726F">
        <w:rPr>
          <w:iCs/>
        </w:rPr>
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</w:r>
      <w:r w:rsidRPr="00E6726F">
        <w:rPr>
          <w:iCs/>
          <w:lang w:val="en-US"/>
        </w:rPr>
        <w:t>III</w:t>
      </w:r>
      <w:r w:rsidRPr="00E6726F">
        <w:rPr>
          <w:iCs/>
        </w:rPr>
        <w:t xml:space="preserve">, 16 с. 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spacing w:after="0"/>
        <w:jc w:val="both"/>
        <w:rPr>
          <w:iCs/>
        </w:rPr>
      </w:pPr>
      <w:r w:rsidRPr="00E6726F">
        <w:rPr>
          <w:iCs/>
        </w:rPr>
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</w:r>
      <w:r w:rsidRPr="00E6726F">
        <w:rPr>
          <w:iCs/>
          <w:lang w:val="en-US"/>
        </w:rPr>
        <w:t>III</w:t>
      </w:r>
      <w:r w:rsidRPr="00E6726F">
        <w:rPr>
          <w:iCs/>
        </w:rPr>
        <w:t>, 10 с.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spacing w:after="0"/>
        <w:jc w:val="both"/>
      </w:pPr>
      <w:r w:rsidRPr="00E6726F">
        <w:lastRenderedPageBreak/>
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</w:r>
    </w:p>
    <w:p w:rsidR="00E6726F" w:rsidRPr="00783379" w:rsidRDefault="00E6726F" w:rsidP="00E6726F">
      <w:pPr>
        <w:pStyle w:val="ad"/>
        <w:numPr>
          <w:ilvl w:val="0"/>
          <w:numId w:val="41"/>
        </w:numPr>
        <w:spacing w:after="0"/>
        <w:contextualSpacing/>
        <w:jc w:val="both"/>
      </w:pPr>
      <w:r w:rsidRPr="00E6726F">
        <w:rPr>
          <w:bCs/>
        </w:rPr>
        <w:t xml:space="preserve">Сборник технических нормативов – Сборник рецептур на продукцию для обучающихся во всех образовательных учреждениях/ под общ. ред. М.П. Могильного, В.А.Тутельяна. - </w:t>
      </w:r>
      <w:r w:rsidRPr="00783379">
        <w:t>М.: ДеЛи принт, 2015.- 544с.</w:t>
      </w:r>
    </w:p>
    <w:p w:rsidR="00E6726F" w:rsidRPr="00783379" w:rsidRDefault="00E6726F" w:rsidP="00E6726F">
      <w:pPr>
        <w:pStyle w:val="ad"/>
        <w:numPr>
          <w:ilvl w:val="0"/>
          <w:numId w:val="41"/>
        </w:numPr>
        <w:spacing w:after="0"/>
        <w:contextualSpacing/>
        <w:jc w:val="both"/>
      </w:pPr>
      <w:r w:rsidRPr="00E6726F">
        <w:rPr>
          <w:bCs/>
        </w:rPr>
        <w:t xml:space="preserve">Сборник технических нормативов – Сборник рецептур на продукцию диетического питания для предприятий общественного питания/ под общ. ред. М.П. Могильного, В.А.Тутельяна. - </w:t>
      </w:r>
      <w:r w:rsidRPr="00783379">
        <w:t>М.: ДеЛи плюс, 2013.- 808с.</w:t>
      </w:r>
    </w:p>
    <w:p w:rsidR="00E6726F" w:rsidRPr="00783379" w:rsidRDefault="00E6726F" w:rsidP="00E6726F">
      <w:pPr>
        <w:pStyle w:val="afffffa"/>
        <w:numPr>
          <w:ilvl w:val="0"/>
          <w:numId w:val="41"/>
        </w:numPr>
        <w:jc w:val="both"/>
        <w:rPr>
          <w:b w:val="0"/>
          <w:szCs w:val="24"/>
        </w:rPr>
      </w:pPr>
      <w:r w:rsidRPr="00783379">
        <w:rPr>
          <w:b w:val="0"/>
          <w:szCs w:val="24"/>
        </w:rPr>
        <w:t>с.</w:t>
      </w:r>
    </w:p>
    <w:p w:rsidR="00E6726F" w:rsidRPr="00783379" w:rsidRDefault="00E6726F" w:rsidP="00E6726F">
      <w:pPr>
        <w:pStyle w:val="cv"/>
        <w:numPr>
          <w:ilvl w:val="0"/>
          <w:numId w:val="41"/>
        </w:numPr>
        <w:spacing w:before="0" w:beforeAutospacing="0" w:after="0" w:afterAutospacing="0"/>
        <w:jc w:val="both"/>
      </w:pPr>
      <w:r w:rsidRPr="00783379">
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jc w:val="both"/>
      </w:pPr>
      <w:r w:rsidRPr="00E6726F">
        <w:t>Анфимова Н.А. Кулинария : учебник для студ. учреждений сред.проф.образования / Н.А. Анфимова. – 11-е изд., стер. – М. : Изд</w:t>
      </w:r>
      <w:r w:rsidR="00342515" w:rsidRPr="00E6726F">
        <w:t>ательский центр «Академия», 2015</w:t>
      </w:r>
      <w:r w:rsidRPr="00E6726F">
        <w:t>. – 400 с..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contextualSpacing/>
        <w:jc w:val="both"/>
      </w:pPr>
      <w:r w:rsidRPr="00E6726F">
        <w:t>Ботов М.И., Оборудование предприятий общественного питания : учебник для студ.учреждений высш.проф.образования / М.И. Ботов, В.Д. Елхина, В.П. Кирпичников. – 1-е изд. - М.: Академия, 2013. – 416 с.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contextualSpacing/>
        <w:jc w:val="both"/>
      </w:pPr>
      <w:r w:rsidRPr="00E6726F">
        <w:t xml:space="preserve">Качурина Т.А. Приготовление блюд из рыбы : </w:t>
      </w:r>
      <w:r w:rsidRPr="00E6726F">
        <w:rPr>
          <w:bCs/>
        </w:rPr>
        <w:t>учебник для студ. среднего проф. образования / Т.А. Качурина. – М. : Изд</w:t>
      </w:r>
      <w:r w:rsidR="00342515" w:rsidRPr="00E6726F">
        <w:rPr>
          <w:bCs/>
        </w:rPr>
        <w:t>ательский центр «Академия», 2016</w:t>
      </w:r>
      <w:r w:rsidRPr="00E6726F">
        <w:rPr>
          <w:bCs/>
        </w:rPr>
        <w:t>.- 160 с.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jc w:val="both"/>
      </w:pPr>
      <w:r w:rsidRPr="00E6726F">
        <w:t>Лутошкина Г.Г. Техническое оснащение и организация рабочего места: учеб.для учащихся учреждений сред.проф.образования / Г.Г. Лутошкина, Ж.С. Анохина. – 1-е изд. – М. : Издательский центр «Академия», 2016. – 240 с.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spacing w:after="0"/>
        <w:jc w:val="both"/>
      </w:pPr>
      <w:r w:rsidRPr="00E6726F">
        <w:t>Матюхина З.П. Товароведение пищевых продуктов: учебник для нач. проф. образования / З.П.</w:t>
      </w:r>
      <w:r w:rsidR="00342515" w:rsidRPr="00E6726F">
        <w:t xml:space="preserve"> Матюхина. -  М.: Академия, 2016</w:t>
      </w:r>
      <w:r w:rsidRPr="00E6726F">
        <w:t>. – 336 с.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spacing w:after="0"/>
        <w:jc w:val="both"/>
      </w:pPr>
      <w:r w:rsidRPr="00E6726F">
        <w:t xml:space="preserve">Мармузова Л.В. Основы микробиологии, санитарии и гигиены в пищевой промышленности: учебник для НПО/ Л.В. </w:t>
      </w:r>
      <w:r w:rsidR="00342515" w:rsidRPr="00E6726F">
        <w:t>Мармузова. -  М.: Академия, 2012</w:t>
      </w:r>
      <w:r w:rsidRPr="00E6726F">
        <w:t>. – 160 с.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contextualSpacing/>
        <w:jc w:val="both"/>
      </w:pPr>
      <w:r w:rsidRPr="00E6726F">
        <w:rPr>
          <w:bCs/>
        </w:rPr>
        <w:t>Профессиональные стандарты индустрии питания. Т.1 / Федерация Рестораторов и Отельеров. -  М.: Ресторанные ведомости, 2013. – 512 с.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contextualSpacing/>
        <w:jc w:val="both"/>
      </w:pPr>
      <w:r w:rsidRPr="00E6726F">
        <w:rPr>
          <w:bCs/>
        </w:rPr>
        <w:t>Производственное обучение по профессии «Повар». В 4 ч. Ч.2. Супы, соусы, блюда из овощей, круп, макаронных изделий и бобовых: учеб. Пособие для нач. проф. образования/ [В.П. Андросов, Т.В. Пыжова, Л.И. Федорченко и др.]. – М.: Образовательно-издательский центр «Академия»; ОАО «Московские учебники», 2012 – 160 с.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contextualSpacing/>
        <w:jc w:val="both"/>
      </w:pPr>
      <w:r w:rsidRPr="00E6726F">
        <w:rPr>
          <w:bCs/>
        </w:rPr>
        <w:t>Производственное обучение по профессии «Повар». В 4 ч. Ч.4. Блюда из яиц и творога, сладкие блюда и горячие напитки, блюда лечебного питания, изделия из дрожжевого теста: учеб. Пособие для нач. проф. образования/ [В.П. Андросов, Т.В. Пыжова, Л.И. Федорченко и др.]. – М. : Образовательно-издательский центр «Академия»;</w:t>
      </w:r>
      <w:r w:rsidR="00FF6370" w:rsidRPr="00E6726F">
        <w:rPr>
          <w:bCs/>
        </w:rPr>
        <w:t xml:space="preserve"> ОАО «Московские учебники», 2012</w:t>
      </w:r>
      <w:r w:rsidRPr="00E6726F">
        <w:rPr>
          <w:bCs/>
        </w:rPr>
        <w:t xml:space="preserve"> – 128 с.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contextualSpacing/>
        <w:jc w:val="both"/>
      </w:pPr>
      <w:r w:rsidRPr="00E6726F">
        <w:t xml:space="preserve">Самородова И.П. Приготовление блюд из мяса и домашней птицы : </w:t>
      </w:r>
      <w:r w:rsidRPr="00E6726F">
        <w:rPr>
          <w:bCs/>
        </w:rPr>
        <w:t>учебник для студ. среднего проф. образования / И.П. Самородова. – М. : Изд</w:t>
      </w:r>
      <w:r w:rsidR="00FF6370" w:rsidRPr="00E6726F">
        <w:rPr>
          <w:bCs/>
        </w:rPr>
        <w:t>ательский центр «Академия», 2016</w:t>
      </w:r>
      <w:r w:rsidRPr="00E6726F">
        <w:rPr>
          <w:bCs/>
        </w:rPr>
        <w:t>.- 128 с.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contextualSpacing/>
        <w:jc w:val="both"/>
      </w:pPr>
      <w:r w:rsidRPr="00E6726F">
        <w:rPr>
          <w:bCs/>
        </w:rPr>
        <w:t>Соколова Е.И. Приготовление блюд из овощей и грибов : учебник для студ. среднего проф. образования / Е.И. Соколова. – М. : Изд</w:t>
      </w:r>
      <w:r w:rsidR="00FF6370" w:rsidRPr="00E6726F">
        <w:rPr>
          <w:bCs/>
        </w:rPr>
        <w:t>ательский центр «Академия», 2016</w:t>
      </w:r>
      <w:r w:rsidRPr="00E6726F">
        <w:rPr>
          <w:bCs/>
        </w:rPr>
        <w:t>.- 282 с.</w:t>
      </w:r>
    </w:p>
    <w:p w:rsidR="00683A67" w:rsidRPr="00E6726F" w:rsidRDefault="00683A67" w:rsidP="00E6726F">
      <w:pPr>
        <w:pStyle w:val="ad"/>
        <w:numPr>
          <w:ilvl w:val="0"/>
          <w:numId w:val="41"/>
        </w:numPr>
        <w:jc w:val="both"/>
      </w:pPr>
      <w:r w:rsidRPr="00E6726F">
        <w:t>Усов В.В. Организация производства и обслуживания на предприятиях общественного питания: учеб. пособие для студ. учреждений сред.проф.образования / В.В. Усов. – 13-е изд., стер. – М. : Изд</w:t>
      </w:r>
      <w:r w:rsidR="00FF6370" w:rsidRPr="00E6726F">
        <w:t>ательский центр «Академия», 2011</w:t>
      </w:r>
      <w:r w:rsidRPr="00E6726F">
        <w:t>. – 432 с.</w:t>
      </w:r>
    </w:p>
    <w:p w:rsidR="00683A67" w:rsidRPr="00683A67" w:rsidRDefault="00683A67" w:rsidP="00E6726F">
      <w:pPr>
        <w:spacing w:after="0" w:line="240" w:lineRule="auto"/>
        <w:ind w:left="1134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683A67" w:rsidRPr="00683A67" w:rsidRDefault="00683A67" w:rsidP="00683A67">
      <w:pPr>
        <w:numPr>
          <w:ilvl w:val="2"/>
          <w:numId w:val="26"/>
        </w:num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683A67">
        <w:rPr>
          <w:rFonts w:ascii="Times New Roman" w:eastAsia="MS Mincho" w:hAnsi="Times New Roman" w:cs="Times New Roman"/>
          <w:b/>
          <w:sz w:val="24"/>
          <w:szCs w:val="24"/>
        </w:rPr>
        <w:t>Электронные издания:</w:t>
      </w:r>
    </w:p>
    <w:p w:rsidR="00683A67" w:rsidRPr="00683A67" w:rsidRDefault="00683A67" w:rsidP="00683A67">
      <w:pPr>
        <w:spacing w:after="0" w:line="240" w:lineRule="auto"/>
        <w:ind w:left="1854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AC382D" w:rsidRPr="00783379" w:rsidRDefault="00AC382D" w:rsidP="00AC382D">
      <w:pPr>
        <w:pStyle w:val="cv"/>
        <w:numPr>
          <w:ilvl w:val="0"/>
          <w:numId w:val="42"/>
        </w:numPr>
        <w:spacing w:before="0" w:beforeAutospacing="0" w:after="0" w:afterAutospacing="0"/>
        <w:ind w:left="567" w:hanging="425"/>
        <w:jc w:val="both"/>
      </w:pPr>
      <w:r w:rsidRPr="00783379">
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</w:r>
    </w:p>
    <w:p w:rsidR="00AC382D" w:rsidRPr="00783379" w:rsidRDefault="00AC382D" w:rsidP="00AC382D">
      <w:pPr>
        <w:pStyle w:val="cv"/>
        <w:numPr>
          <w:ilvl w:val="0"/>
          <w:numId w:val="42"/>
        </w:numPr>
        <w:spacing w:before="0" w:beforeAutospacing="0" w:after="0" w:afterAutospacing="0"/>
        <w:ind w:left="567" w:hanging="425"/>
        <w:jc w:val="both"/>
      </w:pPr>
      <w:r w:rsidRPr="00783379">
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</w:r>
    </w:p>
    <w:p w:rsidR="00683A67" w:rsidRPr="00AC382D" w:rsidRDefault="00683A67" w:rsidP="00AC382D">
      <w:pPr>
        <w:pStyle w:val="ad"/>
        <w:numPr>
          <w:ilvl w:val="0"/>
          <w:numId w:val="42"/>
        </w:numPr>
        <w:spacing w:after="0"/>
        <w:ind w:left="567" w:hanging="425"/>
        <w:jc w:val="both"/>
      </w:pPr>
      <w:r w:rsidRPr="00AC382D">
        <w:t>СанПиН  2.3.2. 1324-03Гигиенические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</w:t>
      </w:r>
    </w:p>
    <w:p w:rsidR="00683A67" w:rsidRPr="00AC382D" w:rsidRDefault="00683A67" w:rsidP="00AC382D">
      <w:pPr>
        <w:pStyle w:val="ad"/>
        <w:numPr>
          <w:ilvl w:val="0"/>
          <w:numId w:val="42"/>
        </w:numPr>
        <w:spacing w:after="0"/>
        <w:ind w:left="567" w:hanging="425"/>
        <w:jc w:val="both"/>
      </w:pPr>
      <w:r w:rsidRPr="00AC382D">
        <w:t xml:space="preserve">СП 1.1.1058-01. Организация и проведение производственного контроля за соблюдением санитарных правил и выполнением санитарно-эпидемиологических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– Режим доступа: </w:t>
      </w:r>
      <w:hyperlink r:id="rId8" w:history="1">
        <w:r w:rsidRPr="00AC382D">
          <w:rPr>
            <w:color w:val="0000FF"/>
            <w:u w:val="single"/>
          </w:rPr>
          <w:t>http://www.fabrikabiz.ru/1002/4/0.php-show_art=2758</w:t>
        </w:r>
      </w:hyperlink>
      <w:r w:rsidRPr="00AC382D">
        <w:t>.</w:t>
      </w:r>
    </w:p>
    <w:p w:rsidR="00683A67" w:rsidRPr="00AC382D" w:rsidRDefault="00683A67" w:rsidP="00AC382D">
      <w:pPr>
        <w:pStyle w:val="ad"/>
        <w:numPr>
          <w:ilvl w:val="0"/>
          <w:numId w:val="42"/>
        </w:numPr>
        <w:spacing w:after="0"/>
        <w:ind w:left="567" w:hanging="425"/>
        <w:jc w:val="both"/>
      </w:pPr>
      <w:r w:rsidRPr="00AC382D">
        <w:t xml:space="preserve">СанПиН 2.3.2.1078-01 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 </w:t>
      </w:r>
    </w:p>
    <w:p w:rsidR="00683A67" w:rsidRPr="00AC382D" w:rsidRDefault="00683A67" w:rsidP="00AC382D">
      <w:pPr>
        <w:pStyle w:val="ad"/>
        <w:numPr>
          <w:ilvl w:val="0"/>
          <w:numId w:val="42"/>
        </w:numPr>
        <w:spacing w:after="0"/>
        <w:ind w:left="567" w:hanging="425"/>
        <w:jc w:val="both"/>
      </w:pPr>
      <w:r w:rsidRPr="00AC382D">
        <w:t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</w:t>
      </w:r>
    </w:p>
    <w:p w:rsidR="00AC382D" w:rsidRPr="00783379" w:rsidRDefault="00B24AE0" w:rsidP="00AC382D">
      <w:pPr>
        <w:pStyle w:val="cv"/>
        <w:numPr>
          <w:ilvl w:val="0"/>
          <w:numId w:val="42"/>
        </w:numPr>
        <w:spacing w:before="0" w:beforeAutospacing="0" w:after="0" w:afterAutospacing="0"/>
        <w:ind w:left="426" w:hanging="142"/>
        <w:jc w:val="both"/>
      </w:pPr>
      <w:hyperlink r:id="rId9" w:history="1">
        <w:r w:rsidR="00AC382D" w:rsidRPr="00783379">
          <w:rPr>
            <w:rStyle w:val="ac"/>
          </w:rPr>
          <w:t>http://pravo.gov.ru/proxy/ips/?docbody=&amp;nd=102063865&amp;rdk=&amp;backlink=1</w:t>
        </w:r>
      </w:hyperlink>
    </w:p>
    <w:p w:rsidR="00AC382D" w:rsidRPr="00783379" w:rsidRDefault="00B24AE0" w:rsidP="00AC382D">
      <w:pPr>
        <w:pStyle w:val="cv"/>
        <w:numPr>
          <w:ilvl w:val="0"/>
          <w:numId w:val="42"/>
        </w:numPr>
        <w:spacing w:before="0" w:beforeAutospacing="0" w:after="0" w:afterAutospacing="0"/>
        <w:jc w:val="both"/>
      </w:pPr>
      <w:hyperlink r:id="rId10" w:history="1">
        <w:r w:rsidR="00AC382D" w:rsidRPr="00783379">
          <w:rPr>
            <w:rStyle w:val="ac"/>
          </w:rPr>
          <w:t>http://ozpp.ru/laws2/postan/post7.html</w:t>
        </w:r>
      </w:hyperlink>
    </w:p>
    <w:p w:rsidR="00AC382D" w:rsidRPr="00783379" w:rsidRDefault="00B24AE0" w:rsidP="00AC382D">
      <w:pPr>
        <w:pStyle w:val="cv"/>
        <w:numPr>
          <w:ilvl w:val="0"/>
          <w:numId w:val="42"/>
        </w:numPr>
        <w:spacing w:before="0" w:beforeAutospacing="0" w:after="0" w:afterAutospacing="0"/>
        <w:jc w:val="both"/>
      </w:pPr>
      <w:hyperlink r:id="rId11" w:history="1">
        <w:r w:rsidR="00AC382D" w:rsidRPr="00783379">
          <w:rPr>
            <w:rStyle w:val="ac"/>
          </w:rPr>
          <w:t>http://www.ohranatruda.ru/ot_biblio/normativ/data_normativ/46/46201/</w:t>
        </w:r>
      </w:hyperlink>
    </w:p>
    <w:p w:rsidR="00AC382D" w:rsidRPr="00783379" w:rsidRDefault="00B24AE0" w:rsidP="00AC382D">
      <w:pPr>
        <w:pStyle w:val="cv"/>
        <w:numPr>
          <w:ilvl w:val="0"/>
          <w:numId w:val="42"/>
        </w:numPr>
        <w:spacing w:before="0" w:beforeAutospacing="0" w:after="0" w:afterAutospacing="0"/>
        <w:jc w:val="both"/>
      </w:pPr>
      <w:hyperlink r:id="rId12" w:history="1">
        <w:r w:rsidR="00AC382D" w:rsidRPr="00783379">
          <w:rPr>
            <w:rStyle w:val="ac"/>
          </w:rPr>
          <w:t>http://ohranatruda.ru/ot_biblio/normativ/data_normativ/9/9744/</w:t>
        </w:r>
      </w:hyperlink>
    </w:p>
    <w:p w:rsidR="00AC382D" w:rsidRPr="00783379" w:rsidRDefault="00B24AE0" w:rsidP="00AC382D">
      <w:pPr>
        <w:pStyle w:val="cv"/>
        <w:numPr>
          <w:ilvl w:val="0"/>
          <w:numId w:val="42"/>
        </w:numPr>
        <w:spacing w:before="0" w:beforeAutospacing="0" w:after="0" w:afterAutospacing="0"/>
        <w:jc w:val="both"/>
      </w:pPr>
      <w:hyperlink r:id="rId13" w:history="1">
        <w:r w:rsidR="00AC382D" w:rsidRPr="00783379">
          <w:rPr>
            <w:rStyle w:val="ac"/>
            <w:iCs/>
          </w:rPr>
          <w:t>http://fcior.edu.ru/catalog/meta/5/p/page.html</w:t>
        </w:r>
      </w:hyperlink>
      <w:r w:rsidR="00AC382D" w:rsidRPr="00783379">
        <w:rPr>
          <w:iCs/>
        </w:rPr>
        <w:t>;</w:t>
      </w:r>
    </w:p>
    <w:p w:rsidR="00AC382D" w:rsidRPr="00783379" w:rsidRDefault="00B24AE0" w:rsidP="00AC382D">
      <w:pPr>
        <w:pStyle w:val="cv"/>
        <w:numPr>
          <w:ilvl w:val="0"/>
          <w:numId w:val="42"/>
        </w:numPr>
        <w:spacing w:before="0" w:beforeAutospacing="0" w:after="0" w:afterAutospacing="0"/>
        <w:jc w:val="both"/>
      </w:pPr>
      <w:hyperlink r:id="rId14" w:history="1">
        <w:r w:rsidR="00AC382D" w:rsidRPr="00783379">
          <w:rPr>
            <w:rStyle w:val="ac"/>
            <w:iCs/>
          </w:rPr>
          <w:t>http://www.jur-jur.ru/journals/jur22/index.html</w:t>
        </w:r>
      </w:hyperlink>
      <w:r w:rsidR="00AC382D" w:rsidRPr="00783379">
        <w:rPr>
          <w:iCs/>
        </w:rPr>
        <w:t>;</w:t>
      </w:r>
    </w:p>
    <w:p w:rsidR="00AC382D" w:rsidRPr="00783379" w:rsidRDefault="00B24AE0" w:rsidP="00AC382D">
      <w:pPr>
        <w:pStyle w:val="cv"/>
        <w:numPr>
          <w:ilvl w:val="0"/>
          <w:numId w:val="42"/>
        </w:numPr>
        <w:spacing w:before="0" w:beforeAutospacing="0" w:after="0" w:afterAutospacing="0"/>
        <w:jc w:val="both"/>
      </w:pPr>
      <w:hyperlink r:id="rId15" w:history="1">
        <w:r w:rsidR="00AC382D" w:rsidRPr="00783379">
          <w:rPr>
            <w:rStyle w:val="ac"/>
            <w:iCs/>
          </w:rPr>
          <w:t>http://www.eda-server.ru/gastronom/</w:t>
        </w:r>
      </w:hyperlink>
      <w:r w:rsidR="00AC382D" w:rsidRPr="00783379">
        <w:rPr>
          <w:iCs/>
        </w:rPr>
        <w:t>;</w:t>
      </w:r>
    </w:p>
    <w:p w:rsidR="00AC382D" w:rsidRPr="00783379" w:rsidRDefault="00B24AE0" w:rsidP="00AC382D">
      <w:pPr>
        <w:pStyle w:val="cv"/>
        <w:numPr>
          <w:ilvl w:val="0"/>
          <w:numId w:val="42"/>
        </w:numPr>
        <w:spacing w:before="0" w:beforeAutospacing="0" w:after="0" w:afterAutospacing="0"/>
        <w:jc w:val="both"/>
      </w:pPr>
      <w:hyperlink r:id="rId16" w:history="1">
        <w:r w:rsidR="00AC382D" w:rsidRPr="00783379">
          <w:rPr>
            <w:rStyle w:val="ac"/>
            <w:iCs/>
          </w:rPr>
          <w:t>http://www.eda-server.ru/culinary-school/</w:t>
        </w:r>
      </w:hyperlink>
    </w:p>
    <w:p w:rsidR="00AC382D" w:rsidRPr="00783379" w:rsidRDefault="00B24AE0" w:rsidP="00AC382D">
      <w:pPr>
        <w:pStyle w:val="cv"/>
        <w:numPr>
          <w:ilvl w:val="0"/>
          <w:numId w:val="42"/>
        </w:numPr>
        <w:spacing w:before="0" w:beforeAutospacing="0" w:after="0" w:afterAutospacing="0"/>
        <w:jc w:val="both"/>
        <w:rPr>
          <w:rStyle w:val="ac"/>
        </w:rPr>
      </w:pPr>
      <w:hyperlink r:id="rId17" w:history="1">
        <w:r w:rsidR="00AC382D" w:rsidRPr="00783379">
          <w:rPr>
            <w:rStyle w:val="ac"/>
            <w:iCs/>
            <w:lang w:val="en-US"/>
          </w:rPr>
          <w:t>http</w:t>
        </w:r>
        <w:r w:rsidR="00AC382D" w:rsidRPr="00783379">
          <w:rPr>
            <w:rStyle w:val="ac"/>
            <w:iCs/>
          </w:rPr>
          <w:t>:/   /</w:t>
        </w:r>
        <w:r w:rsidR="00AC382D" w:rsidRPr="00783379">
          <w:rPr>
            <w:rStyle w:val="ac"/>
            <w:iCs/>
            <w:lang w:val="en-US"/>
          </w:rPr>
          <w:t>www</w:t>
        </w:r>
        <w:r w:rsidR="00AC382D" w:rsidRPr="00783379">
          <w:rPr>
            <w:rStyle w:val="ac"/>
            <w:iCs/>
          </w:rPr>
          <w:t>.</w:t>
        </w:r>
        <w:r w:rsidR="00AC382D" w:rsidRPr="00783379">
          <w:rPr>
            <w:rStyle w:val="ac"/>
            <w:iCs/>
            <w:lang w:val="en-US"/>
          </w:rPr>
          <w:t>pitportal</w:t>
        </w:r>
        <w:r w:rsidR="00AC382D" w:rsidRPr="00783379">
          <w:rPr>
            <w:rStyle w:val="ac"/>
            <w:iCs/>
          </w:rPr>
          <w:t>.</w:t>
        </w:r>
        <w:r w:rsidR="00AC382D" w:rsidRPr="00783379">
          <w:rPr>
            <w:rStyle w:val="ac"/>
            <w:iCs/>
            <w:lang w:val="en-US"/>
          </w:rPr>
          <w:t>ru</w:t>
        </w:r>
        <w:r w:rsidR="00AC382D" w:rsidRPr="00783379">
          <w:rPr>
            <w:rStyle w:val="ac"/>
            <w:iCs/>
          </w:rPr>
          <w:t>/</w:t>
        </w:r>
      </w:hyperlink>
    </w:p>
    <w:p w:rsidR="00E6726F" w:rsidRPr="00683A67" w:rsidRDefault="00E6726F" w:rsidP="00AC382D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683A67" w:rsidRPr="00683A67" w:rsidRDefault="00683A67" w:rsidP="00683A6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4"/>
          <w:szCs w:val="24"/>
        </w:rPr>
      </w:pPr>
    </w:p>
    <w:p w:rsidR="00683A67" w:rsidRPr="00683A67" w:rsidRDefault="00683A67" w:rsidP="00683A67">
      <w:pPr>
        <w:numPr>
          <w:ilvl w:val="2"/>
          <w:numId w:val="26"/>
        </w:numPr>
        <w:spacing w:before="120" w:after="12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683A67">
        <w:rPr>
          <w:rFonts w:ascii="Times New Roman" w:eastAsia="MS Mincho" w:hAnsi="Times New Roman" w:cs="Times New Roman"/>
          <w:b/>
          <w:bCs/>
          <w:sz w:val="24"/>
          <w:szCs w:val="24"/>
        </w:rPr>
        <w:t>Дополнительные источники:</w:t>
      </w:r>
    </w:p>
    <w:p w:rsidR="00683A67" w:rsidRPr="00683A67" w:rsidRDefault="00683A67" w:rsidP="00683A67">
      <w:pPr>
        <w:numPr>
          <w:ilvl w:val="0"/>
          <w:numId w:val="26"/>
        </w:numPr>
        <w:spacing w:after="0" w:line="240" w:lineRule="auto"/>
        <w:ind w:left="426" w:hanging="425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83A67">
        <w:rPr>
          <w:rFonts w:ascii="Times New Roman" w:eastAsia="MS Mincho" w:hAnsi="Times New Roman" w:cs="Times New Roman"/>
          <w:bCs/>
          <w:sz w:val="24"/>
          <w:szCs w:val="24"/>
          <w:lang w:val="en-US"/>
        </w:rPr>
        <w:t>CHEFART</w:t>
      </w:r>
      <w:r w:rsidRPr="00683A67">
        <w:rPr>
          <w:rFonts w:ascii="Times New Roman" w:eastAsia="MS Mincho" w:hAnsi="Times New Roman" w:cs="Times New Roman"/>
          <w:bCs/>
          <w:sz w:val="24"/>
          <w:szCs w:val="24"/>
        </w:rPr>
        <w:t>. Коллекция лучших рецептов/[сост. Федотова Илона Юрьевна]. – М.: ООО «Издательский дом «Ресторанные ведомости», 2016 - 320 с.: ил.</w:t>
      </w:r>
    </w:p>
    <w:p w:rsidR="00683A67" w:rsidRPr="00683A67" w:rsidRDefault="00683A67" w:rsidP="00683A67">
      <w:pPr>
        <w:numPr>
          <w:ilvl w:val="0"/>
          <w:numId w:val="39"/>
        </w:numPr>
        <w:spacing w:after="0" w:line="240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</w:rPr>
        <w:sectPr w:rsidR="00683A67" w:rsidRPr="00683A67" w:rsidSect="00DC083B">
          <w:footerReference w:type="even" r:id="rId18"/>
          <w:footerReference w:type="default" r:id="rId19"/>
          <w:pgSz w:w="11906" w:h="16838"/>
          <w:pgMar w:top="1134" w:right="567" w:bottom="1134" w:left="2127" w:header="708" w:footer="708" w:gutter="0"/>
          <w:cols w:space="708"/>
          <w:docGrid w:linePitch="360"/>
        </w:sectPr>
      </w:pPr>
    </w:p>
    <w:p w:rsidR="00683A67" w:rsidRPr="00683A67" w:rsidRDefault="00683A67" w:rsidP="00683A67">
      <w:pPr>
        <w:numPr>
          <w:ilvl w:val="0"/>
          <w:numId w:val="28"/>
        </w:numPr>
        <w:spacing w:before="120" w:after="120" w:line="240" w:lineRule="auto"/>
        <w:ind w:left="441"/>
        <w:rPr>
          <w:rFonts w:ascii="Times New Roman" w:eastAsia="MS Mincho" w:hAnsi="Times New Roman" w:cs="Times New Roman"/>
          <w:b/>
          <w:i/>
          <w:sz w:val="28"/>
          <w:szCs w:val="24"/>
        </w:rPr>
      </w:pPr>
      <w:r w:rsidRPr="00683A67">
        <w:rPr>
          <w:rFonts w:ascii="Times New Roman" w:eastAsia="MS Mincho" w:hAnsi="Times New Roman" w:cs="Times New Roman"/>
          <w:b/>
          <w:i/>
          <w:sz w:val="28"/>
          <w:szCs w:val="24"/>
        </w:rPr>
        <w:lastRenderedPageBreak/>
        <w:t>Контроль и оценка результатов освоения профессионального модуля (по разделам)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8505"/>
        <w:gridCol w:w="2693"/>
      </w:tblGrid>
      <w:tr w:rsidR="00683A67" w:rsidRPr="00683A67" w:rsidTr="00DC083B">
        <w:trPr>
          <w:trHeight w:val="1098"/>
        </w:trPr>
        <w:tc>
          <w:tcPr>
            <w:tcW w:w="3402" w:type="dxa"/>
          </w:tcPr>
          <w:p w:rsidR="00683A67" w:rsidRPr="00683A67" w:rsidRDefault="00683A67" w:rsidP="00683A67">
            <w:pPr>
              <w:suppressAutoHyphens/>
              <w:spacing w:after="0" w:line="240" w:lineRule="auto"/>
              <w:ind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8505" w:type="dxa"/>
          </w:tcPr>
          <w:p w:rsidR="00683A67" w:rsidRPr="00683A67" w:rsidRDefault="00683A67" w:rsidP="00683A67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683A67" w:rsidRPr="00683A67" w:rsidRDefault="00683A67" w:rsidP="00683A67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693" w:type="dxa"/>
          </w:tcPr>
          <w:p w:rsidR="00683A67" w:rsidRPr="00683A67" w:rsidRDefault="00683A67" w:rsidP="00683A67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683A67" w:rsidRPr="00683A67" w:rsidRDefault="00683A67" w:rsidP="00683A67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683A67" w:rsidRPr="00683A67" w:rsidTr="00DC083B">
        <w:trPr>
          <w:trHeight w:val="698"/>
        </w:trPr>
        <w:tc>
          <w:tcPr>
            <w:tcW w:w="3402" w:type="dxa"/>
          </w:tcPr>
          <w:p w:rsidR="00683A67" w:rsidRPr="00683A67" w:rsidRDefault="00683A67" w:rsidP="00683A67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ПК 2.1</w:t>
            </w: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  <w:t xml:space="preserve">  </w:t>
            </w:r>
          </w:p>
          <w:p w:rsidR="00683A67" w:rsidRPr="00683A67" w:rsidRDefault="00683A67" w:rsidP="00683A67">
            <w:pPr>
              <w:suppressAutoHyphens/>
              <w:spacing w:after="0" w:line="240" w:lineRule="auto"/>
              <w:ind w:hanging="40"/>
              <w:jc w:val="both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>Подготавливать рабочее место, оборудование, сырье, исходные материалы для приготовления горячих блюд, кулинарных изделий, закусок разнообразного ассортимента в соответствии с инструкциями и регламентами</w:t>
            </w:r>
          </w:p>
          <w:p w:rsidR="00683A67" w:rsidRPr="00683A67" w:rsidRDefault="00683A67" w:rsidP="00683A67">
            <w:pPr>
              <w:spacing w:after="0" w:line="240" w:lineRule="auto"/>
              <w:ind w:firstLine="31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683A67" w:rsidRPr="00683A67" w:rsidRDefault="00683A67" w:rsidP="00683A67">
            <w:pPr>
              <w:suppressAutoHyphens/>
              <w:spacing w:after="0" w:line="240" w:lineRule="auto"/>
              <w:ind w:hanging="40"/>
              <w:jc w:val="both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05" w:type="dxa"/>
          </w:tcPr>
          <w:p w:rsidR="00683A67" w:rsidRPr="00683A67" w:rsidRDefault="00683A67" w:rsidP="00683A67">
            <w:pPr>
              <w:spacing w:after="0" w:line="240" w:lineRule="auto"/>
              <w:ind w:left="90"/>
              <w:jc w:val="both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 xml:space="preserve">Выполнение всех действий по </w:t>
            </w:r>
            <w:r w:rsidRPr="00683A6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организации и содержанию рабочего места повара </w:t>
            </w:r>
            <w:r w:rsidRPr="00683A6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в 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:rsidR="00683A67" w:rsidRPr="00683A67" w:rsidRDefault="00683A67" w:rsidP="00683A67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адекватный выбор и целевое, безопасное использование </w:t>
            </w: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оборудования, производственного инвентаря, инструментов, посуды, соответствие виду выполняемых работ (виду и способу механической и термической кулинарной обработки);</w:t>
            </w:r>
          </w:p>
          <w:p w:rsidR="00683A67" w:rsidRPr="00683A67" w:rsidRDefault="00683A67" w:rsidP="00683A67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рациональное размещение на рабочем месте оборудования, инвентаря, посуды, инструментов, сырья, материалов;</w:t>
            </w:r>
          </w:p>
          <w:p w:rsidR="00683A67" w:rsidRPr="00683A67" w:rsidRDefault="00683A67" w:rsidP="00683A67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содержания рабочего места требованиям стандартов чистоты, охраны труда, техники безопасности;</w:t>
            </w:r>
          </w:p>
          <w:p w:rsidR="00683A67" w:rsidRPr="00683A67" w:rsidRDefault="00683A67" w:rsidP="00683A67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своевременное проведение текущей уборки рабочего места повара;</w:t>
            </w:r>
          </w:p>
          <w:p w:rsidR="00683A67" w:rsidRPr="00683A67" w:rsidRDefault="00683A67" w:rsidP="00683A67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рациональный выбор и адекватное использование моющих и дезинфицирующих средств;</w:t>
            </w:r>
          </w:p>
          <w:p w:rsidR="00683A67" w:rsidRPr="00683A67" w:rsidRDefault="00683A67" w:rsidP="00683A67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правильное выполненияе работ по уходу за весоизмерительным оборудованием;</w:t>
            </w:r>
          </w:p>
          <w:p w:rsidR="00683A67" w:rsidRPr="00683A67" w:rsidRDefault="00683A67" w:rsidP="00683A67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методов мытья (вручную и в посудомоечной машине), организации хранения кухонной посуды и производственного инвентаря, инструментов инструкциям, регламентам;</w:t>
            </w:r>
          </w:p>
          <w:p w:rsidR="00683A67" w:rsidRPr="00683A67" w:rsidRDefault="00683A67" w:rsidP="00683A67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организации хранения продуктов, полуфабрикатов, готовой  горячей кулинарной продукции требованиям к их безопасности для жизни и здоровья человека (соблюдение температурного режима, товарного соседства в холодильном оборудовании, правильность охлаждения, замораживания для хранения, упаковки на вынос, складирования);</w:t>
            </w:r>
          </w:p>
          <w:p w:rsidR="00683A67" w:rsidRPr="00683A67" w:rsidRDefault="00683A67" w:rsidP="00683A67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соответствие методов подготавки к работе, эксплуатации </w:t>
            </w: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технологического оборудования, производственного инвентаря, инструментов, весоизмерительных приборов требованиям инструкций и регламентов по технике безопасности, охране труда, санитарии и гигиене;</w:t>
            </w:r>
          </w:p>
          <w:p w:rsidR="00683A67" w:rsidRPr="00683A67" w:rsidRDefault="00683A67" w:rsidP="00683A67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правильная, в соответствии с инструкциями, безопасная правка ножей;</w:t>
            </w:r>
          </w:p>
          <w:p w:rsidR="00683A67" w:rsidRPr="00683A67" w:rsidRDefault="00683A67" w:rsidP="00683A67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точность, соответствие заданию расчета потребности в продуктах, полуфабрикатах;</w:t>
            </w:r>
          </w:p>
          <w:p w:rsidR="00683A67" w:rsidRPr="00683A67" w:rsidRDefault="00683A67" w:rsidP="00683A67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соответствие оформления заявки на продукты действующим правилам </w:t>
            </w:r>
          </w:p>
        </w:tc>
        <w:tc>
          <w:tcPr>
            <w:tcW w:w="2693" w:type="dxa"/>
            <w:vMerge w:val="restart"/>
          </w:tcPr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lastRenderedPageBreak/>
              <w:t>Текущий контроль:</w:t>
            </w: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экспертное наблюдение и оценка в процессе выполнения:</w:t>
            </w: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  практических/ лабораорных занятий;</w:t>
            </w: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 заданий по учебной и производственной практикам;</w:t>
            </w: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 заданий по самостоятельной работе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Промежуточная аттестация</w:t>
            </w: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:</w:t>
            </w: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 xml:space="preserve">экспертнное наблюдение и оценка выполнения: </w:t>
            </w: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 практических заданий н</w:t>
            </w:r>
            <w:r w:rsidR="00E039A4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 xml:space="preserve">а </w:t>
            </w: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экзамене по МДК;</w:t>
            </w: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 выполнения заданий экзамена по модулю;</w:t>
            </w: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 xml:space="preserve">- экспертная оценка защиты отчетов по учебной и производственной </w:t>
            </w: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lastRenderedPageBreak/>
              <w:t>практикам</w:t>
            </w: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402" w:type="dxa"/>
          </w:tcPr>
          <w:p w:rsidR="00683A67" w:rsidRPr="00683A67" w:rsidRDefault="00683A67" w:rsidP="00683A67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  <w:lastRenderedPageBreak/>
              <w:t>ПК 2.2.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 xml:space="preserve"> </w:t>
            </w:r>
          </w:p>
          <w:p w:rsidR="00683A67" w:rsidRPr="00683A67" w:rsidRDefault="00683A67" w:rsidP="00683A67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>Осуществлять приготовление, непродолжительное хранение бульонов, отваров разнообразного ассортимента</w:t>
            </w:r>
          </w:p>
          <w:p w:rsidR="00683A67" w:rsidRPr="00683A67" w:rsidRDefault="00683A67" w:rsidP="00683A67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  <w:t>ПК 2.3.</w:t>
            </w:r>
          </w:p>
          <w:p w:rsidR="00683A67" w:rsidRPr="00683A67" w:rsidRDefault="00683A67" w:rsidP="00683A67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 xml:space="preserve"> Осуществлять приготовление, творческое оформление и подготовку к реализации супов разнообразного ассортимента</w:t>
            </w:r>
          </w:p>
          <w:p w:rsidR="00683A67" w:rsidRPr="00683A67" w:rsidRDefault="00683A67" w:rsidP="00683A67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  <w:t>ПК 2.4.</w:t>
            </w:r>
          </w:p>
          <w:p w:rsidR="00683A67" w:rsidRPr="00683A67" w:rsidRDefault="00683A67" w:rsidP="00683A67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  <w:t xml:space="preserve">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>Осуществлять приготовление, непродолжительное хранение горячих соусов разнообразного ассортимента</w:t>
            </w:r>
          </w:p>
          <w:p w:rsidR="00683A67" w:rsidRPr="00683A67" w:rsidRDefault="00683A67" w:rsidP="00683A67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  <w:t>ПК 2.5.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 xml:space="preserve"> </w:t>
            </w:r>
          </w:p>
          <w:p w:rsidR="00683A67" w:rsidRPr="00683A67" w:rsidRDefault="00683A67" w:rsidP="00683A67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 xml:space="preserve">Осуществлять приготовление, творческое оформление и подготовку к реализации горячих блюд и гарниров из овощей, грибов, круп, бобовых, макаронных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lastRenderedPageBreak/>
              <w:t>изделий разнообразного ассортимента</w:t>
            </w:r>
          </w:p>
          <w:p w:rsidR="00683A67" w:rsidRPr="00683A67" w:rsidRDefault="00683A67" w:rsidP="00683A67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  <w:t>ПК 2.6.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 xml:space="preserve"> </w:t>
            </w:r>
          </w:p>
          <w:p w:rsidR="00683A67" w:rsidRPr="00683A67" w:rsidRDefault="00683A67" w:rsidP="00683A67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>Осуществлять приготовление, творческое оформление и подготовку к реализации горячих блюд, кулинарных изделий, закусок из яиц, творога, сыра, муки разнообразного ассортимента</w:t>
            </w:r>
          </w:p>
          <w:p w:rsidR="00683A67" w:rsidRPr="00683A67" w:rsidRDefault="00683A67" w:rsidP="00683A67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  <w:t>ПК 2.7.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 xml:space="preserve"> </w:t>
            </w:r>
          </w:p>
          <w:p w:rsidR="00683A67" w:rsidRPr="00683A67" w:rsidRDefault="00683A67" w:rsidP="00683A67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>Осуществлять приготовление, творческое оформление и подготовку к реализации горячих блюд, кулинарных изделий, закусок из рыбы, нерыбного водного сырья разнообразного ассортимента</w:t>
            </w:r>
          </w:p>
          <w:p w:rsidR="00683A67" w:rsidRPr="00683A67" w:rsidRDefault="00683A67" w:rsidP="00683A67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  <w:t>ПК 2.8.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 xml:space="preserve"> </w:t>
            </w:r>
          </w:p>
          <w:p w:rsidR="00683A67" w:rsidRPr="00683A67" w:rsidRDefault="00683A67" w:rsidP="00683A67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8"/>
              </w:rPr>
              <w:t>Осуществлять приготовление, творческое оформление и подготовку к реализации горячих блюд, кулинарных изделий, закусок из мяса, домашней птицы, дичи и кролика разнообразного ассортимента</w:t>
            </w:r>
          </w:p>
          <w:p w:rsidR="00683A67" w:rsidRPr="00683A67" w:rsidRDefault="00683A67" w:rsidP="00683A67">
            <w:pPr>
              <w:spacing w:after="0" w:line="240" w:lineRule="auto"/>
              <w:ind w:left="317"/>
              <w:jc w:val="both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05" w:type="dxa"/>
          </w:tcPr>
          <w:p w:rsidR="00683A67" w:rsidRPr="00683A67" w:rsidRDefault="00683A67" w:rsidP="00683A67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Приготовление, творческое оформление и подготовка к реализации горячей кулинарной продукции:</w:t>
            </w:r>
          </w:p>
          <w:p w:rsidR="00683A67" w:rsidRPr="00683A67" w:rsidRDefault="00683A67" w:rsidP="00683A67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адекватный выбор основных продуктов и дополнительных ингредиентов, в том числе специй, приправ,</w:t>
            </w: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точное распознавание недоброкачественных продуктов;</w:t>
            </w:r>
          </w:p>
          <w:p w:rsidR="00683A67" w:rsidRPr="00683A67" w:rsidRDefault="00683A67" w:rsidP="00683A67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соответствие потерь при приготовлении горячей кулинарной продукции действующим нормам; </w:t>
            </w:r>
          </w:p>
          <w:p w:rsidR="00683A67" w:rsidRPr="00683A67" w:rsidRDefault="00683A67" w:rsidP="00683A67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оптимальность процесса приготовления супов, соусов, горячих блюд, кулинарных изделий и закусок (экономия ресурсов: продуктов, времени, энергетичеких затрат и т.д., соответствие выбора способов и техник приготовления рецептуре, особенностям заказа</w:t>
            </w: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683A67" w:rsidRPr="00683A67" w:rsidRDefault="00683A67" w:rsidP="00683A67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профессиональная демонстрация навыков работы с ножом;</w:t>
            </w:r>
          </w:p>
          <w:p w:rsidR="00683A67" w:rsidRPr="00683A67" w:rsidRDefault="00683A67" w:rsidP="00683A67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правильное, оптимальное, адекватное заданию планирование и ведение процессов приготовления, творческого оформления и подготовки к реализации супов, соусов, горячих блюд, кулинарных изделий и закусок, соответствие процессов инструкциям, регламентам;</w:t>
            </w:r>
          </w:p>
          <w:p w:rsidR="00683A67" w:rsidRPr="00683A67" w:rsidRDefault="00683A67" w:rsidP="00683A67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процессов приготовления и подготовки к реализации стандртам чистоты, требованиям охраны труда и техники безопасности:</w:t>
            </w:r>
          </w:p>
          <w:p w:rsidR="00683A67" w:rsidRPr="00683A67" w:rsidRDefault="00683A67" w:rsidP="00683A67">
            <w:pPr>
              <w:numPr>
                <w:ilvl w:val="0"/>
                <w:numId w:val="33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корректное использование цветных разделочных досок;</w:t>
            </w:r>
          </w:p>
          <w:p w:rsidR="00683A67" w:rsidRPr="00683A67" w:rsidRDefault="00683A67" w:rsidP="00683A67">
            <w:pPr>
              <w:numPr>
                <w:ilvl w:val="0"/>
                <w:numId w:val="33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раздельное использование контейнеров для органических и неорганических отходов;</w:t>
            </w:r>
          </w:p>
          <w:p w:rsidR="00683A67" w:rsidRPr="00683A67" w:rsidRDefault="00683A67" w:rsidP="00683A67">
            <w:pPr>
              <w:numPr>
                <w:ilvl w:val="0"/>
                <w:numId w:val="33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соблюдение требований персональной гигиены в соответствии с требованиями системы ХАССП (сан.спец.одежда, чистота рук, работа в перчатках при выполнении конкретных операций, хранение ножей в чистом виде во время работы,  правильная </w:t>
            </w: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(обязательная) дегустация в процессе приготовления, чистота на рабочем месте и в холодильнике);</w:t>
            </w:r>
          </w:p>
          <w:p w:rsidR="00683A67" w:rsidRPr="00683A67" w:rsidRDefault="00683A67" w:rsidP="00683A67">
            <w:pPr>
              <w:numPr>
                <w:ilvl w:val="0"/>
                <w:numId w:val="33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:rsidR="00683A67" w:rsidRPr="00683A67" w:rsidRDefault="00683A67" w:rsidP="00683A67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соответствие времени выполнения работ нормативам;</w:t>
            </w:r>
          </w:p>
          <w:p w:rsidR="00683A67" w:rsidRPr="00683A67" w:rsidRDefault="00683A67" w:rsidP="00683A67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соответствие массы супов, соусов, горячих блюд, кулинарных изделий, закусок требованиям рецептуры, меню, особенностям заказа; </w:t>
            </w:r>
          </w:p>
          <w:p w:rsidR="00683A67" w:rsidRPr="00683A67" w:rsidRDefault="00683A67" w:rsidP="00683A67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точность расчетов закладки продуктов при изменении выхода горячей кулинарной продукции, взаимозаменяемости продуктов;</w:t>
            </w:r>
          </w:p>
          <w:p w:rsidR="00683A67" w:rsidRPr="00683A67" w:rsidRDefault="00683A67" w:rsidP="00683A67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адкватность оценки качества готовой продукции, соответствия ее требованиям рецептуры, заказу;</w:t>
            </w:r>
          </w:p>
          <w:p w:rsidR="00683A67" w:rsidRPr="00683A67" w:rsidRDefault="00683A67" w:rsidP="00683A67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соответствие внешнего вида готовой горячей кулинарной продукции требованиям рецептуры, заказа:</w:t>
            </w:r>
          </w:p>
          <w:p w:rsidR="00683A67" w:rsidRPr="00683A67" w:rsidRDefault="00683A67" w:rsidP="00683A67">
            <w:pPr>
              <w:numPr>
                <w:ilvl w:val="0"/>
                <w:numId w:val="36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соответствие температуры подачи виду блюда;</w:t>
            </w:r>
          </w:p>
          <w:p w:rsidR="00683A67" w:rsidRPr="00683A67" w:rsidRDefault="00683A67" w:rsidP="00683A67">
            <w:pPr>
              <w:numPr>
                <w:ilvl w:val="0"/>
                <w:numId w:val="36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аккуратность порционирования горячих блюд, кулинарных изделий, закусок при отпуске (чистота тарелки, правильное использование пространства тарелки, использование для оформления блюда только съедобных продуктов)</w:t>
            </w:r>
          </w:p>
          <w:p w:rsidR="00683A67" w:rsidRPr="00683A67" w:rsidRDefault="00683A67" w:rsidP="00683A67">
            <w:pPr>
              <w:numPr>
                <w:ilvl w:val="0"/>
                <w:numId w:val="36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соответствие объема, массы блюда размеру и форме тарелки;</w:t>
            </w:r>
          </w:p>
          <w:p w:rsidR="00683A67" w:rsidRPr="00683A67" w:rsidRDefault="00683A67" w:rsidP="00683A67">
            <w:pPr>
              <w:numPr>
                <w:ilvl w:val="0"/>
                <w:numId w:val="36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гармоничность, креативность  внешнего вида готовой продукции (общее визуальное впечатление: цвет/сочетание/баланс/композиция)</w:t>
            </w:r>
          </w:p>
          <w:p w:rsidR="00683A67" w:rsidRPr="00683A67" w:rsidRDefault="00683A67" w:rsidP="00683A67">
            <w:pPr>
              <w:numPr>
                <w:ilvl w:val="0"/>
                <w:numId w:val="36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гармоничность вкуса, текстуры  и аромата готовой продукции в целом и каждого ингредиента современным требованиям, требованиям рецептуры, отсутствие  вкусовых противоречий;</w:t>
            </w:r>
          </w:p>
          <w:p w:rsidR="00683A67" w:rsidRPr="00683A67" w:rsidRDefault="00683A67" w:rsidP="00683A67">
            <w:pPr>
              <w:numPr>
                <w:ilvl w:val="0"/>
                <w:numId w:val="36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соответствие текстуры (консистенции) каждого компонента блюда/изделия заданию, рецептуре</w:t>
            </w:r>
          </w:p>
          <w:p w:rsidR="00683A67" w:rsidRPr="00683A67" w:rsidRDefault="00683A67" w:rsidP="00683A67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эстетичность, аккуратность упаковки готовой горячей кулинарной продукции для отпуска на вынос</w:t>
            </w:r>
          </w:p>
        </w:tc>
        <w:tc>
          <w:tcPr>
            <w:tcW w:w="2693" w:type="dxa"/>
            <w:vMerge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402" w:type="dxa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ОК 01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</w:p>
          <w:p w:rsidR="00683A67" w:rsidRPr="00683A67" w:rsidRDefault="00683A67" w:rsidP="00683A6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Выбирать способы решения задач профессиональной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деятельности, применительно к различным контекстам.</w:t>
            </w:r>
          </w:p>
        </w:tc>
        <w:tc>
          <w:tcPr>
            <w:tcW w:w="8505" w:type="dxa"/>
          </w:tcPr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lastRenderedPageBreak/>
              <w:t>точность распознавания сложных проблемных ситуаций в различных контекстах;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адекватность анализа сложных ситуаций при решении задач </w:t>
            </w:r>
            <w:r w:rsidRPr="00683A6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lastRenderedPageBreak/>
              <w:t>профессиональной деятельности;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оптимальность определения этапов решения задачи;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адекватность определения потребности в информации;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эффективность поиска;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адекватность определения источников нужных ресурсов;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разработка детального плана действий;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правильность оценки рисков на каждом шагу;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2693" w:type="dxa"/>
            <w:vMerge w:val="restart"/>
          </w:tcPr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lastRenderedPageBreak/>
              <w:t>Текущий контроль:</w:t>
            </w: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 xml:space="preserve">экспертное наблюдение и оценка в </w:t>
            </w: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lastRenderedPageBreak/>
              <w:t>процессе выполнения:</w:t>
            </w: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  заданий для практических/ лабораторных занятий;</w:t>
            </w: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 заданий по учебной и производственной практике;</w:t>
            </w: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 заданий для самостоятельной работы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Промежуточная аттестация</w:t>
            </w: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:</w:t>
            </w: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 xml:space="preserve">экспертное наблюдение и оценка в процессе выполнения: </w:t>
            </w: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</w:t>
            </w:r>
            <w:r w:rsidR="00E039A4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 xml:space="preserve"> практических заданий на </w:t>
            </w: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экзамене по МДК;</w:t>
            </w: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 заданий экзамена по модулю;</w:t>
            </w:r>
          </w:p>
          <w:p w:rsidR="00683A67" w:rsidRPr="00683A67" w:rsidRDefault="00683A67" w:rsidP="00683A67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 экспертная оценка защиты отчетов по учебной и производственной практикам</w:t>
            </w:r>
          </w:p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402" w:type="dxa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lastRenderedPageBreak/>
              <w:t>ОК. 02</w:t>
            </w:r>
          </w:p>
          <w:p w:rsidR="00683A67" w:rsidRPr="00683A67" w:rsidRDefault="00683A67" w:rsidP="00683A6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8505" w:type="dxa"/>
          </w:tcPr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адекватность анализа полученной информации, точность выделения в ней главных аспектов;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точность структурирования отобранной информации в соответствии с параметрами поиска;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2693" w:type="dxa"/>
            <w:vMerge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rPr>
          <w:trHeight w:val="1150"/>
        </w:trPr>
        <w:tc>
          <w:tcPr>
            <w:tcW w:w="3402" w:type="dxa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ОК.03 </w:t>
            </w:r>
          </w:p>
          <w:p w:rsidR="00683A67" w:rsidRPr="00683A67" w:rsidRDefault="00683A67" w:rsidP="00683A6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8505" w:type="dxa"/>
          </w:tcPr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актуальность используемой нормативно-правовой документации по профессии;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точность, адекватность применения современной научной профессиональной терминологии</w:t>
            </w:r>
          </w:p>
        </w:tc>
        <w:tc>
          <w:tcPr>
            <w:tcW w:w="2693" w:type="dxa"/>
            <w:vMerge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402" w:type="dxa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ОК 04. </w:t>
            </w:r>
          </w:p>
          <w:p w:rsidR="00683A67" w:rsidRPr="00683A67" w:rsidRDefault="00683A67" w:rsidP="00683A6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8505" w:type="dxa"/>
          </w:tcPr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эффективность участия в  деловом общении для решения деловых задач;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оптимальность планирования профессиональной деятельность</w:t>
            </w:r>
          </w:p>
        </w:tc>
        <w:tc>
          <w:tcPr>
            <w:tcW w:w="2693" w:type="dxa"/>
            <w:vMerge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402" w:type="dxa"/>
          </w:tcPr>
          <w:p w:rsidR="00683A67" w:rsidRPr="00683A67" w:rsidRDefault="00683A67" w:rsidP="00683A67">
            <w:pPr>
              <w:spacing w:after="0" w:line="240" w:lineRule="auto"/>
              <w:ind w:firstLine="31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ОК. 05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</w:p>
          <w:p w:rsidR="00683A67" w:rsidRPr="00683A67" w:rsidRDefault="00683A67" w:rsidP="00683A6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Осуществлять устную и письменную коммуникацию 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на государственном языке с учетом особенностей социального и культурного контекста</w:t>
            </w:r>
          </w:p>
        </w:tc>
        <w:tc>
          <w:tcPr>
            <w:tcW w:w="8505" w:type="dxa"/>
          </w:tcPr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грамотность устного и письменного изложения своих       мыслей по профессиональной тематике на государственном языке;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толерантность поведения в рабочем коллективе</w:t>
            </w:r>
          </w:p>
        </w:tc>
        <w:tc>
          <w:tcPr>
            <w:tcW w:w="2693" w:type="dxa"/>
            <w:vMerge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402" w:type="dxa"/>
          </w:tcPr>
          <w:p w:rsidR="00683A67" w:rsidRPr="00683A67" w:rsidRDefault="00683A67" w:rsidP="00683A67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  <w:t>ОК 06.</w:t>
            </w:r>
          </w:p>
          <w:p w:rsidR="00683A67" w:rsidRPr="00683A67" w:rsidRDefault="00683A67" w:rsidP="00683A67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  <w:tc>
          <w:tcPr>
            <w:tcW w:w="8505" w:type="dxa"/>
          </w:tcPr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понимание значимости своей профессии</w:t>
            </w:r>
          </w:p>
        </w:tc>
        <w:tc>
          <w:tcPr>
            <w:tcW w:w="2693" w:type="dxa"/>
            <w:vMerge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402" w:type="dxa"/>
          </w:tcPr>
          <w:p w:rsidR="00683A67" w:rsidRPr="00683A67" w:rsidRDefault="00683A67" w:rsidP="00683A67">
            <w:pPr>
              <w:spacing w:after="0" w:line="240" w:lineRule="auto"/>
              <w:ind w:firstLine="31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ОК 07</w:t>
            </w: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.</w:t>
            </w: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</w:p>
          <w:p w:rsidR="00683A67" w:rsidRPr="00683A67" w:rsidRDefault="00683A67" w:rsidP="00683A67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8505" w:type="dxa"/>
          </w:tcPr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точность соблюдения правил экологической безопасности при ведении профессиональной деятельности;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эффективность обеспечения ресурсосбережения на рабочем месте</w:t>
            </w:r>
          </w:p>
        </w:tc>
        <w:tc>
          <w:tcPr>
            <w:tcW w:w="2693" w:type="dxa"/>
            <w:vMerge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402" w:type="dxa"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ОК. 09</w:t>
            </w:r>
          </w:p>
          <w:p w:rsidR="00683A67" w:rsidRPr="00683A67" w:rsidRDefault="00683A67" w:rsidP="00683A6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8505" w:type="dxa"/>
          </w:tcPr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адекватность, применения средств информатизации и информационных технологий для реализации профессиональной деятельности</w:t>
            </w:r>
          </w:p>
        </w:tc>
        <w:tc>
          <w:tcPr>
            <w:tcW w:w="2693" w:type="dxa"/>
            <w:vMerge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83A67" w:rsidRPr="00683A67" w:rsidTr="00DC083B">
        <w:tc>
          <w:tcPr>
            <w:tcW w:w="3402" w:type="dxa"/>
          </w:tcPr>
          <w:p w:rsidR="00683A67" w:rsidRPr="00683A67" w:rsidRDefault="00683A67" w:rsidP="00E47822">
            <w:pPr>
              <w:spacing w:after="0" w:line="240" w:lineRule="auto"/>
              <w:ind w:left="34" w:firstLine="283"/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  <w:t>ОК 10.</w:t>
            </w:r>
          </w:p>
          <w:p w:rsidR="00683A67" w:rsidRPr="00683A67" w:rsidRDefault="00683A67" w:rsidP="00E4782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</w:pPr>
            <w:r w:rsidRPr="00683A67">
              <w:rPr>
                <w:rFonts w:ascii="Times New Roman" w:eastAsia="MS Mincho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  <w:tc>
          <w:tcPr>
            <w:tcW w:w="8505" w:type="dxa"/>
          </w:tcPr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адекватность </w:t>
            </w:r>
            <w:r w:rsidRPr="00683A67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понимания общего смысла четко произнесенных высказываний на известные профессиональные темы);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Times New Roman" w:hAnsi="Times New Roman" w:cs="Times New Roman"/>
                <w:sz w:val="24"/>
                <w:szCs w:val="24"/>
              </w:rPr>
              <w:t>адекватность применения нормативной документации в профессиональной деятельности;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точно, адекватно ситуации обосновывать и объяснить свои действия (текущие и планируемые);</w:t>
            </w:r>
          </w:p>
          <w:p w:rsidR="00683A67" w:rsidRPr="00683A67" w:rsidRDefault="00683A67" w:rsidP="00683A67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67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2693" w:type="dxa"/>
            <w:vMerge/>
          </w:tcPr>
          <w:p w:rsidR="00683A67" w:rsidRPr="00683A67" w:rsidRDefault="00683A67" w:rsidP="00683A6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</w:tbl>
    <w:p w:rsidR="00683A67" w:rsidRPr="00683A67" w:rsidRDefault="00683A67" w:rsidP="00683A6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8"/>
          <w:szCs w:val="24"/>
        </w:rPr>
      </w:pPr>
    </w:p>
    <w:p w:rsidR="00683A67" w:rsidRPr="00683A67" w:rsidRDefault="00683A67" w:rsidP="00683A6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8"/>
          <w:szCs w:val="24"/>
        </w:rPr>
      </w:pPr>
    </w:p>
    <w:p w:rsidR="00683A67" w:rsidRPr="00683A67" w:rsidRDefault="00683A67" w:rsidP="00683A67">
      <w:pPr>
        <w:spacing w:before="120" w:after="120" w:line="240" w:lineRule="auto"/>
        <w:ind w:left="1353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5060AB" w:rsidRDefault="005060AB"/>
    <w:sectPr w:rsidR="005060AB" w:rsidSect="00683A6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AE0" w:rsidRDefault="00B24AE0" w:rsidP="00683A67">
      <w:pPr>
        <w:spacing w:after="0" w:line="240" w:lineRule="auto"/>
      </w:pPr>
      <w:r>
        <w:separator/>
      </w:r>
    </w:p>
  </w:endnote>
  <w:endnote w:type="continuationSeparator" w:id="0">
    <w:p w:rsidR="00B24AE0" w:rsidRDefault="00B24AE0" w:rsidP="00683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3D8" w:rsidRDefault="00C023D8" w:rsidP="00DC083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023D8" w:rsidRDefault="00C023D8" w:rsidP="00DC083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3D8" w:rsidRDefault="00B24AE0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542EF">
      <w:rPr>
        <w:noProof/>
      </w:rPr>
      <w:t>21</w:t>
    </w:r>
    <w:r>
      <w:rPr>
        <w:noProof/>
      </w:rPr>
      <w:fldChar w:fldCharType="end"/>
    </w:r>
  </w:p>
  <w:p w:rsidR="00C023D8" w:rsidRDefault="00C023D8" w:rsidP="00DC083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AE0" w:rsidRDefault="00B24AE0" w:rsidP="00683A67">
      <w:pPr>
        <w:spacing w:after="0" w:line="240" w:lineRule="auto"/>
      </w:pPr>
      <w:r>
        <w:separator/>
      </w:r>
    </w:p>
  </w:footnote>
  <w:footnote w:type="continuationSeparator" w:id="0">
    <w:p w:rsidR="00B24AE0" w:rsidRDefault="00B24AE0" w:rsidP="00683A67">
      <w:pPr>
        <w:spacing w:after="0" w:line="240" w:lineRule="auto"/>
      </w:pPr>
      <w:r>
        <w:continuationSeparator/>
      </w:r>
    </w:p>
  </w:footnote>
  <w:footnote w:id="1">
    <w:p w:rsidR="00C023D8" w:rsidRPr="00683A67" w:rsidRDefault="00C023D8" w:rsidP="00683A67">
      <w:pPr>
        <w:pStyle w:val="a9"/>
        <w:ind w:left="0" w:firstLine="709"/>
        <w:jc w:val="both"/>
        <w:rPr>
          <w:lang w:val="ru-RU"/>
        </w:rPr>
      </w:pPr>
      <w:r w:rsidRPr="00B646F6">
        <w:rPr>
          <w:rStyle w:val="ab"/>
          <w:i/>
        </w:rPr>
        <w:footnoteRef/>
      </w:r>
      <w:r w:rsidRPr="00B646F6">
        <w:rPr>
          <w:i/>
          <w:lang w:val="ru-RU"/>
        </w:rPr>
        <w:t xml:space="preserve"> </w:t>
      </w:r>
      <w:r w:rsidRPr="00B646F6">
        <w:rPr>
          <w:rStyle w:val="ae"/>
          <w:i w:val="0"/>
          <w:iCs/>
          <w:lang w:val="ru-RU"/>
        </w:rPr>
        <w:t>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81640"/>
    <w:multiLevelType w:val="hybridMultilevel"/>
    <w:tmpl w:val="4762D5D6"/>
    <w:lvl w:ilvl="0" w:tplc="297008A0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1" w15:restartNumberingAfterBreak="0">
    <w:nsid w:val="04487E87"/>
    <w:multiLevelType w:val="multilevel"/>
    <w:tmpl w:val="1EFE735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666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0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6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6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2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2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81" w:hanging="1800"/>
      </w:pPr>
      <w:rPr>
        <w:rFonts w:cs="Times New Roman" w:hint="default"/>
      </w:rPr>
    </w:lvl>
  </w:abstractNum>
  <w:abstractNum w:abstractNumId="2" w15:restartNumberingAfterBreak="0">
    <w:nsid w:val="0A2B417F"/>
    <w:multiLevelType w:val="multilevel"/>
    <w:tmpl w:val="099A9F2E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 w:hint="default"/>
      </w:rPr>
    </w:lvl>
  </w:abstractNum>
  <w:abstractNum w:abstractNumId="3" w15:restartNumberingAfterBreak="0">
    <w:nsid w:val="0A4D659A"/>
    <w:multiLevelType w:val="hybridMultilevel"/>
    <w:tmpl w:val="F14A3E8C"/>
    <w:lvl w:ilvl="0" w:tplc="FFD63AA4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4" w15:restartNumberingAfterBreak="0">
    <w:nsid w:val="0BCC47A1"/>
    <w:multiLevelType w:val="hybridMultilevel"/>
    <w:tmpl w:val="50042536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0263D18"/>
    <w:multiLevelType w:val="hybridMultilevel"/>
    <w:tmpl w:val="73284874"/>
    <w:lvl w:ilvl="0" w:tplc="493250F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2627ADB"/>
    <w:multiLevelType w:val="hybridMultilevel"/>
    <w:tmpl w:val="7ED2CD3C"/>
    <w:lvl w:ilvl="0" w:tplc="BC9EA684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7" w15:restartNumberingAfterBreak="0">
    <w:nsid w:val="13747CF6"/>
    <w:multiLevelType w:val="multilevel"/>
    <w:tmpl w:val="1D6AB11C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 w:hint="default"/>
      </w:rPr>
    </w:lvl>
  </w:abstractNum>
  <w:abstractNum w:abstractNumId="8" w15:restartNumberingAfterBreak="0">
    <w:nsid w:val="15A74F87"/>
    <w:multiLevelType w:val="hybridMultilevel"/>
    <w:tmpl w:val="343418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6DB736F"/>
    <w:multiLevelType w:val="multilevel"/>
    <w:tmpl w:val="D6365A6E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8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 w:hint="default"/>
      </w:rPr>
    </w:lvl>
  </w:abstractNum>
  <w:abstractNum w:abstractNumId="10" w15:restartNumberingAfterBreak="0">
    <w:nsid w:val="1BF002FA"/>
    <w:multiLevelType w:val="hybridMultilevel"/>
    <w:tmpl w:val="D1A8C45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EC4654"/>
    <w:multiLevelType w:val="hybridMultilevel"/>
    <w:tmpl w:val="8E1C439C"/>
    <w:lvl w:ilvl="0" w:tplc="D5E8A30C">
      <w:start w:val="1"/>
      <w:numFmt w:val="decimal"/>
      <w:lvlText w:val="%1."/>
      <w:lvlJc w:val="left"/>
      <w:pPr>
        <w:ind w:left="532" w:hanging="390"/>
      </w:pPr>
      <w:rPr>
        <w:rFonts w:eastAsia="Times New Roman" w:cs="Times New Roman" w:hint="default"/>
        <w:b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C4B79A7"/>
    <w:multiLevelType w:val="hybridMultilevel"/>
    <w:tmpl w:val="92DC7290"/>
    <w:lvl w:ilvl="0" w:tplc="FFFFFFFF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335A4C0A"/>
    <w:multiLevelType w:val="hybridMultilevel"/>
    <w:tmpl w:val="F1DC0E3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3FA455E"/>
    <w:multiLevelType w:val="hybridMultilevel"/>
    <w:tmpl w:val="00F052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5E37A66"/>
    <w:multiLevelType w:val="multilevel"/>
    <w:tmpl w:val="099A9F2E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 w:hint="default"/>
      </w:rPr>
    </w:lvl>
  </w:abstractNum>
  <w:abstractNum w:abstractNumId="16" w15:restartNumberingAfterBreak="0">
    <w:nsid w:val="372B3616"/>
    <w:multiLevelType w:val="hybridMultilevel"/>
    <w:tmpl w:val="D1B49DBA"/>
    <w:lvl w:ilvl="0" w:tplc="A2589738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17" w15:restartNumberingAfterBreak="0">
    <w:nsid w:val="3A4A726A"/>
    <w:multiLevelType w:val="hybridMultilevel"/>
    <w:tmpl w:val="82CEA0E0"/>
    <w:lvl w:ilvl="0" w:tplc="2FF64AF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4079259E"/>
    <w:multiLevelType w:val="hybridMultilevel"/>
    <w:tmpl w:val="98CC55A6"/>
    <w:lvl w:ilvl="0" w:tplc="19A2B7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2B25609"/>
    <w:multiLevelType w:val="hybridMultilevel"/>
    <w:tmpl w:val="D4CAE848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2DF2B89"/>
    <w:multiLevelType w:val="hybridMultilevel"/>
    <w:tmpl w:val="DE94536A"/>
    <w:lvl w:ilvl="0" w:tplc="1858484C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21" w15:restartNumberingAfterBreak="0">
    <w:nsid w:val="43560395"/>
    <w:multiLevelType w:val="hybridMultilevel"/>
    <w:tmpl w:val="41F26C64"/>
    <w:lvl w:ilvl="0" w:tplc="AF8ACBCE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D502D"/>
    <w:multiLevelType w:val="hybridMultilevel"/>
    <w:tmpl w:val="1EFC2D80"/>
    <w:lvl w:ilvl="0" w:tplc="AF8ACBCE">
      <w:numFmt w:val="bullet"/>
      <w:lvlText w:val="•"/>
      <w:lvlJc w:val="left"/>
      <w:pPr>
        <w:ind w:left="1888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23" w15:restartNumberingAfterBreak="0">
    <w:nsid w:val="46737715"/>
    <w:multiLevelType w:val="hybridMultilevel"/>
    <w:tmpl w:val="1A1056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B152480"/>
    <w:multiLevelType w:val="hybridMultilevel"/>
    <w:tmpl w:val="181EA8E6"/>
    <w:lvl w:ilvl="0" w:tplc="68A85CF8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25" w15:restartNumberingAfterBreak="0">
    <w:nsid w:val="4F2A4D45"/>
    <w:multiLevelType w:val="hybridMultilevel"/>
    <w:tmpl w:val="19C60ED0"/>
    <w:lvl w:ilvl="0" w:tplc="81449224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26" w15:restartNumberingAfterBreak="0">
    <w:nsid w:val="4FFF3952"/>
    <w:multiLevelType w:val="hybridMultilevel"/>
    <w:tmpl w:val="88C6A1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1E57A78"/>
    <w:multiLevelType w:val="hybridMultilevel"/>
    <w:tmpl w:val="2F8A45CC"/>
    <w:lvl w:ilvl="0" w:tplc="FFFFFFFF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8" w15:restartNumberingAfterBreak="0">
    <w:nsid w:val="5B867EFB"/>
    <w:multiLevelType w:val="hybridMultilevel"/>
    <w:tmpl w:val="C43E0E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CAB63DE"/>
    <w:multiLevelType w:val="hybridMultilevel"/>
    <w:tmpl w:val="FC48EA88"/>
    <w:lvl w:ilvl="0" w:tplc="5D0E52A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E7216C9"/>
    <w:multiLevelType w:val="hybridMultilevel"/>
    <w:tmpl w:val="FF52A834"/>
    <w:lvl w:ilvl="0" w:tplc="428E8F6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ECE5621"/>
    <w:multiLevelType w:val="multilevel"/>
    <w:tmpl w:val="E4CE48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2" w15:restartNumberingAfterBreak="0">
    <w:nsid w:val="62786A78"/>
    <w:multiLevelType w:val="hybridMultilevel"/>
    <w:tmpl w:val="EFDC75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3562E34"/>
    <w:multiLevelType w:val="hybridMultilevel"/>
    <w:tmpl w:val="6E681F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6192244"/>
    <w:multiLevelType w:val="hybridMultilevel"/>
    <w:tmpl w:val="65F0350C"/>
    <w:lvl w:ilvl="0" w:tplc="2FF64AF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674754FF"/>
    <w:multiLevelType w:val="hybridMultilevel"/>
    <w:tmpl w:val="DD2205DA"/>
    <w:lvl w:ilvl="0" w:tplc="7B641D78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36" w15:restartNumberingAfterBreak="0">
    <w:nsid w:val="6A906119"/>
    <w:multiLevelType w:val="hybridMultilevel"/>
    <w:tmpl w:val="6E681F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23938E9"/>
    <w:multiLevelType w:val="hybridMultilevel"/>
    <w:tmpl w:val="6D220B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6E56EE9"/>
    <w:multiLevelType w:val="multilevel"/>
    <w:tmpl w:val="5A7E00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cs="Times New Roman" w:hint="default"/>
      </w:rPr>
    </w:lvl>
  </w:abstractNum>
  <w:abstractNum w:abstractNumId="39" w15:restartNumberingAfterBreak="0">
    <w:nsid w:val="7A86478C"/>
    <w:multiLevelType w:val="hybridMultilevel"/>
    <w:tmpl w:val="F04EA19E"/>
    <w:lvl w:ilvl="0" w:tplc="F5BAA2B2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40" w15:restartNumberingAfterBreak="0">
    <w:nsid w:val="7B6D61BE"/>
    <w:multiLevelType w:val="hybridMultilevel"/>
    <w:tmpl w:val="02362D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C1206B6"/>
    <w:multiLevelType w:val="hybridMultilevel"/>
    <w:tmpl w:val="2CA2B90A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4"/>
  </w:num>
  <w:num w:numId="6">
    <w:abstractNumId w:val="23"/>
  </w:num>
  <w:num w:numId="7">
    <w:abstractNumId w:val="8"/>
  </w:num>
  <w:num w:numId="8">
    <w:abstractNumId w:val="32"/>
  </w:num>
  <w:num w:numId="9">
    <w:abstractNumId w:val="37"/>
  </w:num>
  <w:num w:numId="10">
    <w:abstractNumId w:val="30"/>
  </w:num>
  <w:num w:numId="11">
    <w:abstractNumId w:val="31"/>
  </w:num>
  <w:num w:numId="12">
    <w:abstractNumId w:val="18"/>
  </w:num>
  <w:num w:numId="13">
    <w:abstractNumId w:val="40"/>
  </w:num>
  <w:num w:numId="14">
    <w:abstractNumId w:val="13"/>
  </w:num>
  <w:num w:numId="15">
    <w:abstractNumId w:val="24"/>
  </w:num>
  <w:num w:numId="16">
    <w:abstractNumId w:val="7"/>
  </w:num>
  <w:num w:numId="17">
    <w:abstractNumId w:val="9"/>
  </w:num>
  <w:num w:numId="18">
    <w:abstractNumId w:val="25"/>
  </w:num>
  <w:num w:numId="19">
    <w:abstractNumId w:val="20"/>
  </w:num>
  <w:num w:numId="20">
    <w:abstractNumId w:val="35"/>
  </w:num>
  <w:num w:numId="21">
    <w:abstractNumId w:val="6"/>
  </w:num>
  <w:num w:numId="22">
    <w:abstractNumId w:val="0"/>
  </w:num>
  <w:num w:numId="23">
    <w:abstractNumId w:val="28"/>
  </w:num>
  <w:num w:numId="24">
    <w:abstractNumId w:val="29"/>
  </w:num>
  <w:num w:numId="25">
    <w:abstractNumId w:val="5"/>
  </w:num>
  <w:num w:numId="26">
    <w:abstractNumId w:val="15"/>
  </w:num>
  <w:num w:numId="27">
    <w:abstractNumId w:val="39"/>
  </w:num>
  <w:num w:numId="28">
    <w:abstractNumId w:val="1"/>
  </w:num>
  <w:num w:numId="29">
    <w:abstractNumId w:val="3"/>
  </w:num>
  <w:num w:numId="30">
    <w:abstractNumId w:val="16"/>
  </w:num>
  <w:num w:numId="31">
    <w:abstractNumId w:val="41"/>
  </w:num>
  <w:num w:numId="32">
    <w:abstractNumId w:val="4"/>
  </w:num>
  <w:num w:numId="33">
    <w:abstractNumId w:val="21"/>
  </w:num>
  <w:num w:numId="34">
    <w:abstractNumId w:val="12"/>
  </w:num>
  <w:num w:numId="35">
    <w:abstractNumId w:val="27"/>
  </w:num>
  <w:num w:numId="36">
    <w:abstractNumId w:val="22"/>
  </w:num>
  <w:num w:numId="37">
    <w:abstractNumId w:val="33"/>
  </w:num>
  <w:num w:numId="38">
    <w:abstractNumId w:val="17"/>
  </w:num>
  <w:num w:numId="39">
    <w:abstractNumId w:val="38"/>
  </w:num>
  <w:num w:numId="40">
    <w:abstractNumId w:val="36"/>
  </w:num>
  <w:num w:numId="41">
    <w:abstractNumId w:val="2"/>
  </w:num>
  <w:num w:numId="42">
    <w:abstractNumId w:val="3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83A67"/>
    <w:rsid w:val="0001137C"/>
    <w:rsid w:val="00021EA3"/>
    <w:rsid w:val="00025DC1"/>
    <w:rsid w:val="00033B4A"/>
    <w:rsid w:val="000407B5"/>
    <w:rsid w:val="0004763B"/>
    <w:rsid w:val="000542EF"/>
    <w:rsid w:val="00055616"/>
    <w:rsid w:val="000764E2"/>
    <w:rsid w:val="000808F6"/>
    <w:rsid w:val="0008289F"/>
    <w:rsid w:val="000927F9"/>
    <w:rsid w:val="000A3854"/>
    <w:rsid w:val="000A4A82"/>
    <w:rsid w:val="000B620F"/>
    <w:rsid w:val="000C6140"/>
    <w:rsid w:val="000D49DA"/>
    <w:rsid w:val="000E701E"/>
    <w:rsid w:val="00133959"/>
    <w:rsid w:val="00136080"/>
    <w:rsid w:val="001618ED"/>
    <w:rsid w:val="00196E4E"/>
    <w:rsid w:val="001A5FBC"/>
    <w:rsid w:val="001A7160"/>
    <w:rsid w:val="001C0057"/>
    <w:rsid w:val="001C275F"/>
    <w:rsid w:val="001D37AD"/>
    <w:rsid w:val="001D3C5F"/>
    <w:rsid w:val="001E0BAC"/>
    <w:rsid w:val="00212DC2"/>
    <w:rsid w:val="00225C43"/>
    <w:rsid w:val="002326D5"/>
    <w:rsid w:val="00236A4E"/>
    <w:rsid w:val="002417CA"/>
    <w:rsid w:val="002506FF"/>
    <w:rsid w:val="002637A9"/>
    <w:rsid w:val="00272B9A"/>
    <w:rsid w:val="00277F7D"/>
    <w:rsid w:val="00293051"/>
    <w:rsid w:val="00296A54"/>
    <w:rsid w:val="002A769F"/>
    <w:rsid w:val="002A7DAB"/>
    <w:rsid w:val="002C6D57"/>
    <w:rsid w:val="002E101F"/>
    <w:rsid w:val="002E6D79"/>
    <w:rsid w:val="003052F1"/>
    <w:rsid w:val="003229A2"/>
    <w:rsid w:val="003379E2"/>
    <w:rsid w:val="0034155E"/>
    <w:rsid w:val="00342515"/>
    <w:rsid w:val="003875BA"/>
    <w:rsid w:val="003A01BE"/>
    <w:rsid w:val="003A0A79"/>
    <w:rsid w:val="003B0220"/>
    <w:rsid w:val="003C3C00"/>
    <w:rsid w:val="003C3D1C"/>
    <w:rsid w:val="00423644"/>
    <w:rsid w:val="00433323"/>
    <w:rsid w:val="0045095F"/>
    <w:rsid w:val="00482D89"/>
    <w:rsid w:val="004C5386"/>
    <w:rsid w:val="004E5159"/>
    <w:rsid w:val="004F04AF"/>
    <w:rsid w:val="004F443C"/>
    <w:rsid w:val="004F4FE0"/>
    <w:rsid w:val="005060AB"/>
    <w:rsid w:val="00512853"/>
    <w:rsid w:val="00516857"/>
    <w:rsid w:val="005245EA"/>
    <w:rsid w:val="0053024C"/>
    <w:rsid w:val="00532FFE"/>
    <w:rsid w:val="0055114A"/>
    <w:rsid w:val="00576B8D"/>
    <w:rsid w:val="00581E7C"/>
    <w:rsid w:val="005945E7"/>
    <w:rsid w:val="005951BD"/>
    <w:rsid w:val="005961D3"/>
    <w:rsid w:val="005A34C1"/>
    <w:rsid w:val="005D1AFB"/>
    <w:rsid w:val="005D1D6F"/>
    <w:rsid w:val="005E2EB6"/>
    <w:rsid w:val="006011CB"/>
    <w:rsid w:val="00620697"/>
    <w:rsid w:val="006265A9"/>
    <w:rsid w:val="00660E00"/>
    <w:rsid w:val="00677834"/>
    <w:rsid w:val="00683A67"/>
    <w:rsid w:val="006B3495"/>
    <w:rsid w:val="006D036F"/>
    <w:rsid w:val="007550A6"/>
    <w:rsid w:val="00755774"/>
    <w:rsid w:val="007B4DC1"/>
    <w:rsid w:val="007C4D75"/>
    <w:rsid w:val="007C57E3"/>
    <w:rsid w:val="007C6D10"/>
    <w:rsid w:val="007F2AC5"/>
    <w:rsid w:val="007F54F2"/>
    <w:rsid w:val="00817EB8"/>
    <w:rsid w:val="0083587F"/>
    <w:rsid w:val="00843E2D"/>
    <w:rsid w:val="008515DA"/>
    <w:rsid w:val="008637E4"/>
    <w:rsid w:val="008709EA"/>
    <w:rsid w:val="00873225"/>
    <w:rsid w:val="00887CF8"/>
    <w:rsid w:val="00892F13"/>
    <w:rsid w:val="008D66FE"/>
    <w:rsid w:val="008F22AD"/>
    <w:rsid w:val="008F2A54"/>
    <w:rsid w:val="00920D73"/>
    <w:rsid w:val="009271B4"/>
    <w:rsid w:val="0094321A"/>
    <w:rsid w:val="00946220"/>
    <w:rsid w:val="009543F7"/>
    <w:rsid w:val="00966F16"/>
    <w:rsid w:val="00980392"/>
    <w:rsid w:val="00995DF3"/>
    <w:rsid w:val="009C5E38"/>
    <w:rsid w:val="009F4F60"/>
    <w:rsid w:val="00A15A8B"/>
    <w:rsid w:val="00A81696"/>
    <w:rsid w:val="00A937B5"/>
    <w:rsid w:val="00AC382D"/>
    <w:rsid w:val="00AF111A"/>
    <w:rsid w:val="00B14968"/>
    <w:rsid w:val="00B24AE0"/>
    <w:rsid w:val="00B30383"/>
    <w:rsid w:val="00B45365"/>
    <w:rsid w:val="00B45DFB"/>
    <w:rsid w:val="00B85BB0"/>
    <w:rsid w:val="00B8611C"/>
    <w:rsid w:val="00B90189"/>
    <w:rsid w:val="00BB0D87"/>
    <w:rsid w:val="00BC39EB"/>
    <w:rsid w:val="00BF37A3"/>
    <w:rsid w:val="00C023D8"/>
    <w:rsid w:val="00C03595"/>
    <w:rsid w:val="00C22D30"/>
    <w:rsid w:val="00C33052"/>
    <w:rsid w:val="00C336A9"/>
    <w:rsid w:val="00C64A9B"/>
    <w:rsid w:val="00CB313E"/>
    <w:rsid w:val="00CF41BA"/>
    <w:rsid w:val="00CF486A"/>
    <w:rsid w:val="00D16A12"/>
    <w:rsid w:val="00D2652C"/>
    <w:rsid w:val="00D421EF"/>
    <w:rsid w:val="00D46E5E"/>
    <w:rsid w:val="00D54C4A"/>
    <w:rsid w:val="00D85AF4"/>
    <w:rsid w:val="00DB2BC5"/>
    <w:rsid w:val="00DB6DCC"/>
    <w:rsid w:val="00DC083B"/>
    <w:rsid w:val="00DF3C99"/>
    <w:rsid w:val="00DF7674"/>
    <w:rsid w:val="00E03261"/>
    <w:rsid w:val="00E039A4"/>
    <w:rsid w:val="00E2271A"/>
    <w:rsid w:val="00E25E4B"/>
    <w:rsid w:val="00E32DF9"/>
    <w:rsid w:val="00E47822"/>
    <w:rsid w:val="00E6726F"/>
    <w:rsid w:val="00E84280"/>
    <w:rsid w:val="00E96501"/>
    <w:rsid w:val="00EA1642"/>
    <w:rsid w:val="00EB6CF7"/>
    <w:rsid w:val="00EC7310"/>
    <w:rsid w:val="00F16A04"/>
    <w:rsid w:val="00F16EA8"/>
    <w:rsid w:val="00F46DF8"/>
    <w:rsid w:val="00F60185"/>
    <w:rsid w:val="00FC20D0"/>
    <w:rsid w:val="00FC3375"/>
    <w:rsid w:val="00FF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D43058-40C0-41AD-B575-98B36D986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0AB"/>
  </w:style>
  <w:style w:type="paragraph" w:styleId="1">
    <w:name w:val="heading 1"/>
    <w:basedOn w:val="a"/>
    <w:next w:val="a"/>
    <w:link w:val="10"/>
    <w:uiPriority w:val="99"/>
    <w:qFormat/>
    <w:rsid w:val="00683A67"/>
    <w:pPr>
      <w:keepNext/>
      <w:spacing w:before="240" w:after="60" w:line="240" w:lineRule="auto"/>
      <w:ind w:left="714" w:hanging="357"/>
      <w:outlineLvl w:val="0"/>
    </w:pPr>
    <w:rPr>
      <w:rFonts w:ascii="Arial" w:eastAsia="MS Mincho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83A67"/>
    <w:pPr>
      <w:keepNext/>
      <w:spacing w:before="240" w:after="60" w:line="240" w:lineRule="auto"/>
      <w:ind w:left="714" w:hanging="357"/>
      <w:outlineLvl w:val="1"/>
    </w:pPr>
    <w:rPr>
      <w:rFonts w:ascii="Arial" w:eastAsia="MS Mincho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83A67"/>
    <w:pPr>
      <w:keepNext/>
      <w:spacing w:before="240" w:after="60" w:line="240" w:lineRule="auto"/>
      <w:ind w:left="714" w:hanging="357"/>
      <w:outlineLvl w:val="2"/>
    </w:pPr>
    <w:rPr>
      <w:rFonts w:ascii="Arial" w:eastAsia="MS Mincho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683A67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83A67"/>
    <w:rPr>
      <w:rFonts w:ascii="Arial" w:eastAsia="MS Mincho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683A67"/>
    <w:rPr>
      <w:rFonts w:ascii="Arial" w:eastAsia="MS Mincho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683A67"/>
    <w:rPr>
      <w:rFonts w:ascii="Arial" w:eastAsia="MS Mincho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683A67"/>
    <w:rPr>
      <w:rFonts w:ascii="Times New Roman" w:eastAsia="MS Mincho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683A67"/>
  </w:style>
  <w:style w:type="paragraph" w:styleId="a3">
    <w:name w:val="Body Text"/>
    <w:basedOn w:val="a"/>
    <w:link w:val="a4"/>
    <w:uiPriority w:val="99"/>
    <w:rsid w:val="00683A67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683A67"/>
    <w:rPr>
      <w:rFonts w:ascii="Times New Roman" w:eastAsia="MS Mincho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rsid w:val="00683A67"/>
    <w:pPr>
      <w:spacing w:after="0" w:line="240" w:lineRule="auto"/>
      <w:ind w:left="714" w:right="-57" w:hanging="357"/>
      <w:jc w:val="both"/>
    </w:pPr>
    <w:rPr>
      <w:rFonts w:ascii="Times New Roman" w:eastAsia="MS Mincho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683A67"/>
    <w:rPr>
      <w:rFonts w:ascii="Times New Roman" w:eastAsia="MS Mincho" w:hAnsi="Times New Roman" w:cs="Times New Roman"/>
      <w:sz w:val="28"/>
      <w:szCs w:val="24"/>
    </w:rPr>
  </w:style>
  <w:style w:type="character" w:customStyle="1" w:styleId="blk">
    <w:name w:val="blk"/>
    <w:uiPriority w:val="99"/>
    <w:rsid w:val="00683A67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683A67"/>
    <w:pPr>
      <w:tabs>
        <w:tab w:val="center" w:pos="4677"/>
        <w:tab w:val="right" w:pos="9355"/>
      </w:tabs>
      <w:spacing w:before="120" w:after="120" w:line="24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683A67"/>
    <w:rPr>
      <w:rFonts w:ascii="Times New Roman" w:eastAsia="MS Mincho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683A67"/>
    <w:rPr>
      <w:rFonts w:cs="Times New Roman"/>
    </w:rPr>
  </w:style>
  <w:style w:type="paragraph" w:styleId="a8">
    <w:name w:val="Normal (Web)"/>
    <w:basedOn w:val="a"/>
    <w:uiPriority w:val="99"/>
    <w:rsid w:val="00683A67"/>
    <w:pPr>
      <w:widowControl w:val="0"/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683A67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aa">
    <w:name w:val="Текст сноски Знак"/>
    <w:basedOn w:val="a0"/>
    <w:link w:val="a9"/>
    <w:uiPriority w:val="99"/>
    <w:rsid w:val="00683A67"/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a0"/>
    <w:uiPriority w:val="99"/>
    <w:locked/>
    <w:rsid w:val="00683A67"/>
    <w:rPr>
      <w:rFonts w:ascii="Times New Roman" w:hAnsi="Times New Roman" w:cs="Times New Roman"/>
      <w:sz w:val="20"/>
      <w:lang w:eastAsia="ru-RU"/>
    </w:rPr>
  </w:style>
  <w:style w:type="character" w:styleId="ab">
    <w:name w:val="footnote reference"/>
    <w:basedOn w:val="a0"/>
    <w:uiPriority w:val="99"/>
    <w:rsid w:val="00683A67"/>
    <w:rPr>
      <w:rFonts w:cs="Times New Roman"/>
      <w:vertAlign w:val="superscript"/>
    </w:rPr>
  </w:style>
  <w:style w:type="paragraph" w:styleId="23">
    <w:name w:val="List 2"/>
    <w:basedOn w:val="a"/>
    <w:uiPriority w:val="99"/>
    <w:rsid w:val="00683A67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basedOn w:val="a0"/>
    <w:uiPriority w:val="99"/>
    <w:rsid w:val="00683A67"/>
    <w:rPr>
      <w:rFonts w:cs="Times New Roman"/>
      <w:color w:val="0000FF"/>
      <w:u w:val="single"/>
    </w:rPr>
  </w:style>
  <w:style w:type="paragraph" w:styleId="12">
    <w:name w:val="toc 1"/>
    <w:basedOn w:val="a"/>
    <w:next w:val="a"/>
    <w:autoRedefine/>
    <w:uiPriority w:val="99"/>
    <w:rsid w:val="00683A67"/>
    <w:pPr>
      <w:spacing w:before="240" w:after="120" w:line="240" w:lineRule="auto"/>
      <w:ind w:left="714" w:hanging="357"/>
    </w:pPr>
    <w:rPr>
      <w:rFonts w:ascii="Calibri" w:eastAsia="MS Mincho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99"/>
    <w:rsid w:val="00683A67"/>
    <w:pPr>
      <w:spacing w:before="120" w:after="0" w:line="240" w:lineRule="auto"/>
      <w:ind w:left="240" w:hanging="357"/>
    </w:pPr>
    <w:rPr>
      <w:rFonts w:ascii="Calibri" w:eastAsia="MS Mincho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99"/>
    <w:rsid w:val="00683A67"/>
    <w:pPr>
      <w:spacing w:after="0" w:line="240" w:lineRule="auto"/>
      <w:ind w:left="480" w:hanging="357"/>
    </w:pPr>
    <w:rPr>
      <w:rFonts w:ascii="Times New Roman" w:eastAsia="MS Mincho" w:hAnsi="Times New Roman" w:cs="Times New Roman"/>
      <w:sz w:val="28"/>
      <w:szCs w:val="28"/>
    </w:rPr>
  </w:style>
  <w:style w:type="paragraph" w:styleId="ad">
    <w:name w:val="List Paragraph"/>
    <w:basedOn w:val="a"/>
    <w:uiPriority w:val="99"/>
    <w:qFormat/>
    <w:rsid w:val="00683A67"/>
    <w:pPr>
      <w:spacing w:before="120" w:after="120" w:line="240" w:lineRule="auto"/>
      <w:ind w:left="708" w:hanging="357"/>
    </w:pPr>
    <w:rPr>
      <w:rFonts w:ascii="Times New Roman" w:eastAsia="MS Mincho" w:hAnsi="Times New Roman" w:cs="Times New Roman"/>
      <w:sz w:val="24"/>
      <w:szCs w:val="24"/>
    </w:rPr>
  </w:style>
  <w:style w:type="character" w:styleId="ae">
    <w:name w:val="Emphasis"/>
    <w:basedOn w:val="a0"/>
    <w:uiPriority w:val="99"/>
    <w:qFormat/>
    <w:rsid w:val="00683A67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683A67"/>
    <w:pPr>
      <w:spacing w:after="0" w:line="240" w:lineRule="auto"/>
      <w:ind w:left="714" w:hanging="357"/>
    </w:pPr>
    <w:rPr>
      <w:rFonts w:ascii="Segoe UI" w:eastAsia="MS Mincho" w:hAnsi="Segoe UI" w:cs="Times New Roman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rsid w:val="00683A67"/>
    <w:rPr>
      <w:rFonts w:ascii="Segoe UI" w:eastAsia="MS Mincho" w:hAnsi="Segoe UI" w:cs="Times New Roman"/>
      <w:sz w:val="18"/>
      <w:szCs w:val="18"/>
    </w:rPr>
  </w:style>
  <w:style w:type="paragraph" w:customStyle="1" w:styleId="ConsPlusNormal">
    <w:name w:val="ConsPlusNormal"/>
    <w:rsid w:val="00683A67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</w:rPr>
  </w:style>
  <w:style w:type="paragraph" w:styleId="af1">
    <w:name w:val="header"/>
    <w:basedOn w:val="a"/>
    <w:link w:val="af2"/>
    <w:uiPriority w:val="99"/>
    <w:rsid w:val="00683A67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683A67"/>
    <w:rPr>
      <w:rFonts w:ascii="Times New Roman" w:eastAsia="MS Mincho" w:hAnsi="Times New Roman" w:cs="Times New Roman"/>
      <w:sz w:val="24"/>
      <w:szCs w:val="24"/>
    </w:rPr>
  </w:style>
  <w:style w:type="character" w:customStyle="1" w:styleId="CommentTextChar">
    <w:name w:val="Comment Text Char"/>
    <w:uiPriority w:val="99"/>
    <w:locked/>
    <w:rsid w:val="00683A67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683A67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683A67"/>
    <w:rPr>
      <w:rFonts w:ascii="Times New Roman" w:eastAsia="MS Mincho" w:hAnsi="Times New Roman" w:cs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rsid w:val="00683A67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683A67"/>
    <w:rPr>
      <w:b/>
    </w:rPr>
  </w:style>
  <w:style w:type="paragraph" w:styleId="af5">
    <w:name w:val="annotation subject"/>
    <w:basedOn w:val="af3"/>
    <w:next w:val="af3"/>
    <w:link w:val="af6"/>
    <w:uiPriority w:val="99"/>
    <w:rsid w:val="00683A67"/>
    <w:rPr>
      <w:rFonts w:ascii="Calibri" w:hAnsi="Calibri"/>
      <w:b/>
    </w:rPr>
  </w:style>
  <w:style w:type="character" w:customStyle="1" w:styleId="af6">
    <w:name w:val="Тема примечания Знак"/>
    <w:basedOn w:val="af4"/>
    <w:link w:val="af5"/>
    <w:uiPriority w:val="99"/>
    <w:rsid w:val="00683A67"/>
    <w:rPr>
      <w:rFonts w:ascii="Calibri" w:eastAsia="MS Mincho" w:hAnsi="Calibri" w:cs="Times New Roman"/>
      <w:b/>
      <w:sz w:val="20"/>
      <w:szCs w:val="20"/>
    </w:rPr>
  </w:style>
  <w:style w:type="character" w:customStyle="1" w:styleId="14">
    <w:name w:val="Тема примечания Знак1"/>
    <w:basedOn w:val="13"/>
    <w:uiPriority w:val="99"/>
    <w:rsid w:val="00683A67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683A67"/>
    <w:pPr>
      <w:spacing w:after="120" w:line="480" w:lineRule="auto"/>
      <w:ind w:left="283" w:hanging="357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683A67"/>
    <w:rPr>
      <w:rFonts w:ascii="Times New Roman" w:eastAsia="MS Mincho" w:hAnsi="Times New Roman" w:cs="Times New Roman"/>
      <w:sz w:val="24"/>
      <w:szCs w:val="24"/>
    </w:rPr>
  </w:style>
  <w:style w:type="character" w:customStyle="1" w:styleId="apple-converted-space">
    <w:name w:val="apple-converted-space"/>
    <w:uiPriority w:val="99"/>
    <w:rsid w:val="00683A67"/>
  </w:style>
  <w:style w:type="character" w:customStyle="1" w:styleId="af7">
    <w:name w:val="Цветовое выделение"/>
    <w:uiPriority w:val="99"/>
    <w:rsid w:val="00683A67"/>
    <w:rPr>
      <w:b/>
      <w:color w:val="26282F"/>
    </w:rPr>
  </w:style>
  <w:style w:type="character" w:customStyle="1" w:styleId="af8">
    <w:name w:val="Гипертекстовая ссылка"/>
    <w:uiPriority w:val="99"/>
    <w:rsid w:val="00683A67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683A67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</w:rPr>
  </w:style>
  <w:style w:type="paragraph" w:customStyle="1" w:styleId="afb">
    <w:name w:val="Внимание: криминал!!"/>
    <w:basedOn w:val="afa"/>
    <w:next w:val="a"/>
    <w:uiPriority w:val="99"/>
    <w:rsid w:val="00683A67"/>
  </w:style>
  <w:style w:type="paragraph" w:customStyle="1" w:styleId="afc">
    <w:name w:val="Внимание: недобросовестность!"/>
    <w:basedOn w:val="afa"/>
    <w:next w:val="a"/>
    <w:uiPriority w:val="99"/>
    <w:rsid w:val="00683A67"/>
  </w:style>
  <w:style w:type="character" w:customStyle="1" w:styleId="afd">
    <w:name w:val="Выделение для Базового Поиска"/>
    <w:uiPriority w:val="99"/>
    <w:rsid w:val="00683A67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683A67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Verdana" w:eastAsia="MS Mincho" w:hAnsi="Verdana" w:cs="Verdana"/>
    </w:rPr>
  </w:style>
  <w:style w:type="paragraph" w:customStyle="1" w:styleId="15">
    <w:name w:val="Заголовок1"/>
    <w:basedOn w:val="aff0"/>
    <w:next w:val="a"/>
    <w:uiPriority w:val="99"/>
    <w:rsid w:val="00683A67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b/>
      <w:bCs/>
      <w:color w:val="000000"/>
      <w:sz w:val="24"/>
      <w:szCs w:val="24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683A67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i/>
      <w:iCs/>
      <w:color w:val="000080"/>
    </w:rPr>
  </w:style>
  <w:style w:type="character" w:customStyle="1" w:styleId="aff4">
    <w:name w:val="Заголовок своего сообщения"/>
    <w:uiPriority w:val="99"/>
    <w:rsid w:val="00683A67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6">
    <w:name w:val="Заголовок чужого сообщения"/>
    <w:uiPriority w:val="99"/>
    <w:rsid w:val="00683A67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before="300" w:after="250" w:line="360" w:lineRule="auto"/>
      <w:ind w:left="714" w:hanging="357"/>
      <w:jc w:val="center"/>
    </w:pPr>
    <w:rPr>
      <w:rFonts w:ascii="Times New Roman" w:eastAsia="MS Mincho" w:hAnsi="Times New Roman" w:cs="Times New Roman"/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683A67"/>
    <w:pPr>
      <w:spacing w:after="0"/>
      <w:jc w:val="left"/>
    </w:pPr>
  </w:style>
  <w:style w:type="paragraph" w:customStyle="1" w:styleId="aff9">
    <w:name w:val="Интерактивный заголовок"/>
    <w:basedOn w:val="15"/>
    <w:next w:val="a"/>
    <w:uiPriority w:val="99"/>
    <w:rsid w:val="00683A67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683A6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after="0" w:line="360" w:lineRule="auto"/>
      <w:ind w:left="170" w:right="170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d">
    <w:name w:val="Комментарий"/>
    <w:basedOn w:val="affc"/>
    <w:next w:val="a"/>
    <w:uiPriority w:val="99"/>
    <w:rsid w:val="00683A6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683A67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0">
    <w:name w:val="Колонтитул (левый)"/>
    <w:basedOn w:val="afff"/>
    <w:next w:val="a"/>
    <w:uiPriority w:val="99"/>
    <w:rsid w:val="00683A67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after="0" w:line="360" w:lineRule="auto"/>
      <w:ind w:left="714" w:hanging="357"/>
      <w:jc w:val="right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2">
    <w:name w:val="Колонтитул (правый)"/>
    <w:basedOn w:val="afff1"/>
    <w:next w:val="a"/>
    <w:uiPriority w:val="99"/>
    <w:rsid w:val="00683A67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683A67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683A67"/>
  </w:style>
  <w:style w:type="paragraph" w:customStyle="1" w:styleId="afff5">
    <w:name w:val="Моноширинный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</w:rPr>
  </w:style>
  <w:style w:type="character" w:customStyle="1" w:styleId="afff6">
    <w:name w:val="Найденные слова"/>
    <w:uiPriority w:val="99"/>
    <w:rsid w:val="00683A67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before="90" w:after="90" w:line="360" w:lineRule="auto"/>
      <w:ind w:left="180" w:right="180" w:hanging="357"/>
      <w:jc w:val="both"/>
    </w:pPr>
    <w:rPr>
      <w:rFonts w:ascii="Times New Roman" w:eastAsia="MS Mincho" w:hAnsi="Times New Roman" w:cs="Times New Roman"/>
      <w:sz w:val="20"/>
      <w:szCs w:val="20"/>
      <w:shd w:val="clear" w:color="auto" w:fill="EFFFAD"/>
    </w:rPr>
  </w:style>
  <w:style w:type="character" w:customStyle="1" w:styleId="afff8">
    <w:name w:val="Не вступил в силу"/>
    <w:uiPriority w:val="99"/>
    <w:rsid w:val="00683A67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683A67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b">
    <w:name w:val="Таблицы (моноширинный)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</w:rPr>
  </w:style>
  <w:style w:type="paragraph" w:customStyle="1" w:styleId="afffc">
    <w:name w:val="Оглавление"/>
    <w:basedOn w:val="afffb"/>
    <w:next w:val="a"/>
    <w:uiPriority w:val="99"/>
    <w:rsid w:val="00683A67"/>
    <w:pPr>
      <w:ind w:left="140"/>
    </w:pPr>
  </w:style>
  <w:style w:type="character" w:customStyle="1" w:styleId="afffd">
    <w:name w:val="Опечатки"/>
    <w:uiPriority w:val="99"/>
    <w:rsid w:val="00683A67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683A67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683A67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683A67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683A67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f2">
    <w:name w:val="Постоянная часть"/>
    <w:basedOn w:val="aff0"/>
    <w:next w:val="a"/>
    <w:uiPriority w:val="99"/>
    <w:rsid w:val="00683A67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f4">
    <w:name w:val="Пример."/>
    <w:basedOn w:val="afa"/>
    <w:next w:val="a"/>
    <w:uiPriority w:val="99"/>
    <w:rsid w:val="00683A67"/>
  </w:style>
  <w:style w:type="paragraph" w:customStyle="1" w:styleId="affff5">
    <w:name w:val="Примечание."/>
    <w:basedOn w:val="afa"/>
    <w:next w:val="a"/>
    <w:uiPriority w:val="99"/>
    <w:rsid w:val="00683A67"/>
  </w:style>
  <w:style w:type="character" w:customStyle="1" w:styleId="affff6">
    <w:name w:val="Продолжение ссылки"/>
    <w:uiPriority w:val="99"/>
    <w:rsid w:val="00683A67"/>
  </w:style>
  <w:style w:type="paragraph" w:customStyle="1" w:styleId="affff7">
    <w:name w:val="Словарная статья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after="0" w:line="360" w:lineRule="auto"/>
      <w:ind w:left="714" w:right="118" w:hanging="357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ff8">
    <w:name w:val="Сравнение редакций"/>
    <w:uiPriority w:val="99"/>
    <w:rsid w:val="00683A67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683A67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683A67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ffc">
    <w:name w:val="Ссылка на утративший силу документ"/>
    <w:uiPriority w:val="99"/>
    <w:rsid w:val="00683A67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683A67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before="200" w:after="0" w:line="360" w:lineRule="auto"/>
      <w:ind w:left="714" w:hanging="357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afffff">
    <w:name w:val="Технический комментарий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color w:val="463F31"/>
      <w:sz w:val="24"/>
      <w:szCs w:val="24"/>
      <w:shd w:val="clear" w:color="auto" w:fill="FFFFA6"/>
    </w:rPr>
  </w:style>
  <w:style w:type="character" w:customStyle="1" w:styleId="afffff0">
    <w:name w:val="Утратил силу"/>
    <w:uiPriority w:val="99"/>
    <w:rsid w:val="00683A67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</w:rPr>
  </w:style>
  <w:style w:type="paragraph" w:customStyle="1" w:styleId="afffff2">
    <w:name w:val="Центрированный (таблица)"/>
    <w:basedOn w:val="afffa"/>
    <w:next w:val="a"/>
    <w:uiPriority w:val="99"/>
    <w:rsid w:val="00683A6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683A67"/>
    <w:pPr>
      <w:widowControl w:val="0"/>
      <w:autoSpaceDE w:val="0"/>
      <w:autoSpaceDN w:val="0"/>
      <w:adjustRightInd w:val="0"/>
      <w:spacing w:before="300"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683A67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  <w:lang w:eastAsia="en-US"/>
    </w:rPr>
  </w:style>
  <w:style w:type="character" w:styleId="afffff3">
    <w:name w:val="annotation reference"/>
    <w:basedOn w:val="a0"/>
    <w:uiPriority w:val="99"/>
    <w:rsid w:val="00683A67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683A67"/>
    <w:pPr>
      <w:spacing w:after="0" w:line="240" w:lineRule="auto"/>
      <w:ind w:left="720" w:hanging="357"/>
    </w:pPr>
    <w:rPr>
      <w:rFonts w:ascii="Calibri" w:eastAsia="MS Mincho" w:hAnsi="Calibri" w:cs="Calibri"/>
      <w:sz w:val="20"/>
      <w:szCs w:val="20"/>
    </w:rPr>
  </w:style>
  <w:style w:type="paragraph" w:styleId="5">
    <w:name w:val="toc 5"/>
    <w:basedOn w:val="a"/>
    <w:next w:val="a"/>
    <w:autoRedefine/>
    <w:uiPriority w:val="99"/>
    <w:rsid w:val="00683A67"/>
    <w:pPr>
      <w:spacing w:after="0" w:line="240" w:lineRule="auto"/>
      <w:ind w:left="960" w:hanging="357"/>
    </w:pPr>
    <w:rPr>
      <w:rFonts w:ascii="Calibri" w:eastAsia="MS Mincho" w:hAnsi="Calibri" w:cs="Calibri"/>
      <w:sz w:val="20"/>
      <w:szCs w:val="20"/>
    </w:rPr>
  </w:style>
  <w:style w:type="paragraph" w:styleId="6">
    <w:name w:val="toc 6"/>
    <w:basedOn w:val="a"/>
    <w:next w:val="a"/>
    <w:autoRedefine/>
    <w:uiPriority w:val="99"/>
    <w:rsid w:val="00683A67"/>
    <w:pPr>
      <w:spacing w:after="0" w:line="240" w:lineRule="auto"/>
      <w:ind w:left="1200" w:hanging="357"/>
    </w:pPr>
    <w:rPr>
      <w:rFonts w:ascii="Calibri" w:eastAsia="MS Mincho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99"/>
    <w:rsid w:val="00683A67"/>
    <w:pPr>
      <w:spacing w:after="0" w:line="240" w:lineRule="auto"/>
      <w:ind w:left="1440" w:hanging="357"/>
    </w:pPr>
    <w:rPr>
      <w:rFonts w:ascii="Calibri" w:eastAsia="MS Mincho" w:hAnsi="Calibri" w:cs="Calibri"/>
      <w:sz w:val="20"/>
      <w:szCs w:val="20"/>
    </w:rPr>
  </w:style>
  <w:style w:type="paragraph" w:styleId="8">
    <w:name w:val="toc 8"/>
    <w:basedOn w:val="a"/>
    <w:next w:val="a"/>
    <w:autoRedefine/>
    <w:uiPriority w:val="99"/>
    <w:rsid w:val="00683A67"/>
    <w:pPr>
      <w:spacing w:after="0" w:line="240" w:lineRule="auto"/>
      <w:ind w:left="1680" w:hanging="357"/>
    </w:pPr>
    <w:rPr>
      <w:rFonts w:ascii="Calibri" w:eastAsia="MS Mincho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99"/>
    <w:rsid w:val="00683A67"/>
    <w:pPr>
      <w:spacing w:after="0" w:line="240" w:lineRule="auto"/>
      <w:ind w:left="1920" w:hanging="357"/>
    </w:pPr>
    <w:rPr>
      <w:rFonts w:ascii="Calibri" w:eastAsia="MS Mincho" w:hAnsi="Calibri" w:cs="Calibri"/>
      <w:sz w:val="20"/>
      <w:szCs w:val="20"/>
    </w:rPr>
  </w:style>
  <w:style w:type="paragraph" w:customStyle="1" w:styleId="s1">
    <w:name w:val="s_1"/>
    <w:basedOn w:val="a"/>
    <w:uiPriority w:val="99"/>
    <w:rsid w:val="00683A67"/>
    <w:pPr>
      <w:spacing w:before="100" w:beforeAutospacing="1" w:after="100" w:afterAutospacing="1" w:line="24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table" w:styleId="afffff4">
    <w:name w:val="Table Grid"/>
    <w:basedOn w:val="a1"/>
    <w:uiPriority w:val="99"/>
    <w:rsid w:val="00683A67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5">
    <w:name w:val="endnote text"/>
    <w:basedOn w:val="a"/>
    <w:link w:val="afffff6"/>
    <w:uiPriority w:val="99"/>
    <w:semiHidden/>
    <w:rsid w:val="00683A67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683A67"/>
    <w:rPr>
      <w:rFonts w:ascii="Times New Roman" w:eastAsia="MS Mincho" w:hAnsi="Times New Roman" w:cs="Times New Roman"/>
      <w:sz w:val="20"/>
      <w:szCs w:val="20"/>
    </w:rPr>
  </w:style>
  <w:style w:type="character" w:styleId="afffff7">
    <w:name w:val="endnote reference"/>
    <w:basedOn w:val="a0"/>
    <w:uiPriority w:val="99"/>
    <w:semiHidden/>
    <w:rsid w:val="00683A67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683A67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683A67"/>
    <w:rPr>
      <w:lang w:val="ru-RU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683A67"/>
    <w:pPr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0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rsid w:val="00683A67"/>
    <w:rPr>
      <w:rFonts w:ascii="Times New Roman" w:eastAsia="MS Mincho" w:hAnsi="Times New Roman" w:cs="Times New Roman"/>
      <w:sz w:val="24"/>
      <w:szCs w:val="20"/>
    </w:rPr>
  </w:style>
  <w:style w:type="paragraph" w:styleId="afffffa">
    <w:name w:val="caption"/>
    <w:basedOn w:val="a"/>
    <w:next w:val="a"/>
    <w:uiPriority w:val="99"/>
    <w:qFormat/>
    <w:rsid w:val="00683A67"/>
    <w:pPr>
      <w:spacing w:after="0" w:line="240" w:lineRule="auto"/>
      <w:jc w:val="center"/>
    </w:pPr>
    <w:rPr>
      <w:rFonts w:ascii="Times New Roman" w:eastAsia="MS Mincho" w:hAnsi="Times New Roman" w:cs="Times New Roman"/>
      <w:b/>
      <w:iCs/>
      <w:sz w:val="24"/>
      <w:szCs w:val="28"/>
    </w:rPr>
  </w:style>
  <w:style w:type="paragraph" w:styleId="afffffb">
    <w:name w:val="No Spacing"/>
    <w:uiPriority w:val="99"/>
    <w:qFormat/>
    <w:rsid w:val="00683A67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cv">
    <w:name w:val="cv"/>
    <w:basedOn w:val="a"/>
    <w:uiPriority w:val="99"/>
    <w:rsid w:val="00683A67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styleId="afffffc">
    <w:name w:val="FollowedHyperlink"/>
    <w:basedOn w:val="a0"/>
    <w:uiPriority w:val="99"/>
    <w:semiHidden/>
    <w:rsid w:val="00683A67"/>
    <w:rPr>
      <w:rFonts w:cs="Times New Roman"/>
      <w:color w:val="800080"/>
      <w:u w:val="single"/>
    </w:rPr>
  </w:style>
  <w:style w:type="paragraph" w:customStyle="1" w:styleId="16">
    <w:name w:val="Абзац списка1"/>
    <w:basedOn w:val="a"/>
    <w:uiPriority w:val="99"/>
    <w:rsid w:val="00683A67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</w:rPr>
  </w:style>
  <w:style w:type="character" w:customStyle="1" w:styleId="submenu-table">
    <w:name w:val="submenu-table"/>
    <w:uiPriority w:val="99"/>
    <w:rsid w:val="00683A67"/>
    <w:rPr>
      <w:rFonts w:ascii="Times New Roman" w:hAnsi="Times New Roman"/>
    </w:rPr>
  </w:style>
  <w:style w:type="paragraph" w:customStyle="1" w:styleId="FR2">
    <w:name w:val="FR2"/>
    <w:uiPriority w:val="99"/>
    <w:rsid w:val="00683A67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MS Mincho" w:hAnsi="Arial" w:cs="Times New Roman"/>
      <w:szCs w:val="20"/>
    </w:rPr>
  </w:style>
  <w:style w:type="character" w:customStyle="1" w:styleId="b-serp-urlitem1">
    <w:name w:val="b-serp-url__item1"/>
    <w:basedOn w:val="a0"/>
    <w:uiPriority w:val="99"/>
    <w:rsid w:val="00683A67"/>
    <w:rPr>
      <w:rFonts w:cs="Times New Roman"/>
    </w:rPr>
  </w:style>
  <w:style w:type="paragraph" w:styleId="afffffd">
    <w:name w:val="Plain Text"/>
    <w:basedOn w:val="a"/>
    <w:link w:val="afffffe"/>
    <w:uiPriority w:val="99"/>
    <w:rsid w:val="00683A67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Calibri" w:eastAsia="MS Mincho" w:hAnsi="Calibri" w:cs="Times New Roman"/>
      <w:color w:val="000000"/>
      <w:u w:color="000000"/>
      <w:lang w:eastAsia="en-US"/>
    </w:rPr>
  </w:style>
  <w:style w:type="character" w:customStyle="1" w:styleId="afffffe">
    <w:name w:val="Текст Знак"/>
    <w:basedOn w:val="a0"/>
    <w:link w:val="afffffd"/>
    <w:uiPriority w:val="99"/>
    <w:rsid w:val="00683A67"/>
    <w:rPr>
      <w:rFonts w:ascii="Calibri" w:eastAsia="MS Mincho" w:hAnsi="Calibri" w:cs="Times New Roman"/>
      <w:color w:val="000000"/>
      <w:u w:color="000000"/>
      <w:lang w:eastAsia="en-US"/>
    </w:rPr>
  </w:style>
  <w:style w:type="paragraph" w:customStyle="1" w:styleId="affffff">
    <w:name w:val="Стиль"/>
    <w:uiPriority w:val="99"/>
    <w:rsid w:val="00683A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FontStyle28">
    <w:name w:val="Font Style28"/>
    <w:uiPriority w:val="99"/>
    <w:rsid w:val="00683A67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683A67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brikabiz.ru/1002/4/0.php-show_art=2758" TargetMode="External"/><Relationship Id="rId13" Type="http://schemas.openxmlformats.org/officeDocument/2006/relationships/hyperlink" Target="http://fcior.edu.ru/catalog/meta/5/p/page.htm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ohranatruda.ru/ot_biblio/normativ/data_normativ/9/9744/" TargetMode="External"/><Relationship Id="rId17" Type="http://schemas.openxmlformats.org/officeDocument/2006/relationships/hyperlink" Target="http://www.pitportal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a-server.ru/culinary-school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hranatruda.ru/ot_biblio/normativ/data_normativ/46/46201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da-server.ru/gastronom/" TargetMode="External"/><Relationship Id="rId10" Type="http://schemas.openxmlformats.org/officeDocument/2006/relationships/hyperlink" Target="http://ozpp.ru/laws2/postan/post7.html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pravo.gov.ru/proxy/ips/?docbody=&amp;nd=102063865&amp;rdk=&amp;backlink=1" TargetMode="External"/><Relationship Id="rId14" Type="http://schemas.openxmlformats.org/officeDocument/2006/relationships/hyperlink" Target="http://www.jur-jur.ru/journals/jur22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ABC9A-3CB4-4E12-A81B-6DB505978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27</Pages>
  <Words>9230</Words>
  <Characters>52612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Ренат</dc:creator>
  <cp:keywords/>
  <dc:description/>
  <cp:lastModifiedBy>ТККПУ3_БУХ</cp:lastModifiedBy>
  <cp:revision>51</cp:revision>
  <cp:lastPrinted>2017-08-28T10:16:00Z</cp:lastPrinted>
  <dcterms:created xsi:type="dcterms:W3CDTF">2017-07-04T14:17:00Z</dcterms:created>
  <dcterms:modified xsi:type="dcterms:W3CDTF">2019-05-28T12:57:00Z</dcterms:modified>
</cp:coreProperties>
</file>